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201DA6"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324D83BE" w:rsidR="00201DA6" w:rsidRPr="00EB2814" w:rsidRDefault="00201DA6" w:rsidP="00201DA6">
            <w:pPr>
              <w:spacing w:after="200" w:line="276" w:lineRule="auto"/>
              <w:rPr>
                <w:sz w:val="16"/>
                <w:szCs w:val="16"/>
              </w:rPr>
            </w:pPr>
            <w:r>
              <w:rPr>
                <w:rFonts w:ascii="Arial" w:hAnsi="Arial" w:cs="Arial"/>
                <w:color w:val="000000"/>
                <w:sz w:val="16"/>
                <w:szCs w:val="16"/>
              </w:rPr>
              <w:t>Experience working with NC DHHS or other state government health and human services organizations.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62C3EEF5"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11B30C2A" w:rsidR="00201DA6" w:rsidRPr="00EB2814" w:rsidRDefault="00201DA6" w:rsidP="00201DA6">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201DA6" w:rsidRDefault="00201DA6" w:rsidP="00201DA6">
            <w:pPr>
              <w:spacing w:after="0"/>
              <w:rPr>
                <w:rFonts w:ascii="Calibri" w:eastAsia="Calibri" w:hAnsi="Calibri" w:cs="Calibri"/>
                <w:szCs w:val="22"/>
              </w:rPr>
            </w:pPr>
          </w:p>
        </w:tc>
      </w:tr>
      <w:tr w:rsidR="00201DA6"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1CE674F6" w:rsidR="00201DA6" w:rsidRPr="00EB2814" w:rsidRDefault="00201DA6" w:rsidP="00201DA6">
            <w:pPr>
              <w:spacing w:after="200" w:line="276" w:lineRule="auto"/>
              <w:rPr>
                <w:sz w:val="16"/>
                <w:szCs w:val="16"/>
              </w:rPr>
            </w:pPr>
            <w:r>
              <w:rPr>
                <w:rFonts w:ascii="Arial" w:hAnsi="Arial" w:cs="Arial"/>
                <w:color w:val="000000"/>
                <w:sz w:val="16"/>
                <w:szCs w:val="16"/>
              </w:rPr>
              <w:t>Direct experience supporting Medicaid, healthcare, public health, or human services programs.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5021C2B4"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A375C37" w:rsidR="00201DA6" w:rsidRPr="00EB2814" w:rsidRDefault="00201DA6" w:rsidP="00201DA6">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201DA6" w:rsidRDefault="00201DA6" w:rsidP="00201DA6">
            <w:pPr>
              <w:spacing w:after="0"/>
              <w:rPr>
                <w:rFonts w:ascii="Calibri" w:eastAsia="Calibri" w:hAnsi="Calibri" w:cs="Calibri"/>
                <w:szCs w:val="22"/>
              </w:rPr>
            </w:pPr>
          </w:p>
        </w:tc>
      </w:tr>
      <w:tr w:rsidR="00201DA6"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78D9883D" w:rsidR="00201DA6" w:rsidRPr="00EB2814" w:rsidRDefault="00201DA6" w:rsidP="00201DA6">
            <w:pPr>
              <w:spacing w:after="200" w:line="276" w:lineRule="auto"/>
              <w:rPr>
                <w:sz w:val="16"/>
                <w:szCs w:val="16"/>
              </w:rPr>
            </w:pPr>
            <w:r>
              <w:rPr>
                <w:rFonts w:ascii="Arial" w:hAnsi="Arial" w:cs="Arial"/>
                <w:color w:val="000000"/>
                <w:sz w:val="16"/>
                <w:szCs w:val="16"/>
              </w:rPr>
              <w:t>Experience with RHTP Initiative 6 or similar large-scale healthcare transformation initiatives.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4C4C7955"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2CD77E62" w:rsidR="00201DA6" w:rsidRPr="00EB2814" w:rsidRDefault="00201DA6" w:rsidP="00201DA6">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201DA6" w:rsidRDefault="00201DA6" w:rsidP="00201DA6">
            <w:pPr>
              <w:spacing w:after="0"/>
              <w:rPr>
                <w:rFonts w:ascii="Calibri" w:eastAsia="Calibri" w:hAnsi="Calibri" w:cs="Calibri"/>
                <w:szCs w:val="22"/>
              </w:rPr>
            </w:pPr>
          </w:p>
        </w:tc>
      </w:tr>
      <w:tr w:rsidR="00201DA6"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2183A89" w:rsidR="00201DA6" w:rsidRPr="00EB2814" w:rsidRDefault="00201DA6" w:rsidP="00201DA6">
            <w:pPr>
              <w:spacing w:after="200" w:line="276" w:lineRule="auto"/>
              <w:rPr>
                <w:sz w:val="16"/>
                <w:szCs w:val="16"/>
              </w:rPr>
            </w:pPr>
            <w:r>
              <w:rPr>
                <w:rFonts w:ascii="Arial" w:hAnsi="Arial" w:cs="Arial"/>
                <w:color w:val="000000"/>
                <w:sz w:val="16"/>
                <w:szCs w:val="16"/>
              </w:rPr>
              <w:t>Experience implementing privacy and security by design within technology and business initiatives.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568A77CE"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1922F21B" w:rsidR="00201DA6" w:rsidRPr="00EB2814" w:rsidRDefault="00201DA6" w:rsidP="00201DA6">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201DA6" w:rsidRDefault="00201DA6" w:rsidP="00201DA6">
            <w:pPr>
              <w:spacing w:after="0"/>
              <w:rPr>
                <w:rFonts w:ascii="Calibri" w:eastAsia="Calibri" w:hAnsi="Calibri" w:cs="Calibri"/>
                <w:szCs w:val="22"/>
              </w:rPr>
            </w:pPr>
          </w:p>
        </w:tc>
      </w:tr>
      <w:tr w:rsidR="00201DA6"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6CAEA83C" w:rsidR="00201DA6" w:rsidRPr="00EB2814" w:rsidRDefault="00201DA6" w:rsidP="00201DA6">
            <w:pPr>
              <w:spacing w:after="200" w:line="276" w:lineRule="auto"/>
              <w:rPr>
                <w:sz w:val="16"/>
                <w:szCs w:val="16"/>
              </w:rPr>
            </w:pPr>
            <w:r>
              <w:rPr>
                <w:rFonts w:ascii="Arial" w:hAnsi="Arial" w:cs="Arial"/>
                <w:color w:val="000000"/>
                <w:sz w:val="16"/>
                <w:szCs w:val="16"/>
              </w:rPr>
              <w:t>Familiarity with NIST Cybersecurity Framework, NIST Privacy Framework, NIST SP 800-53, or similar security/privacy frameworks.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0378E902"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08F91B8" w:rsidR="00201DA6" w:rsidRPr="00EB2814" w:rsidRDefault="00201DA6" w:rsidP="00201DA6">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201DA6" w:rsidRDefault="00201DA6" w:rsidP="00201DA6">
            <w:pPr>
              <w:spacing w:after="0"/>
              <w:rPr>
                <w:rFonts w:ascii="Calibri" w:eastAsia="Calibri" w:hAnsi="Calibri" w:cs="Calibri"/>
                <w:szCs w:val="22"/>
              </w:rPr>
            </w:pPr>
          </w:p>
        </w:tc>
      </w:tr>
      <w:tr w:rsidR="00201DA6"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2ED62F30" w:rsidR="00201DA6" w:rsidRPr="00EB2814" w:rsidRDefault="00201DA6" w:rsidP="00201DA6">
            <w:pPr>
              <w:spacing w:after="200" w:line="276" w:lineRule="auto"/>
              <w:rPr>
                <w:sz w:val="16"/>
                <w:szCs w:val="16"/>
              </w:rPr>
            </w:pPr>
            <w:r>
              <w:rPr>
                <w:rFonts w:ascii="Arial" w:hAnsi="Arial" w:cs="Arial"/>
                <w:color w:val="000000"/>
                <w:sz w:val="16"/>
                <w:szCs w:val="16"/>
              </w:rPr>
              <w:t xml:space="preserve">Experience Performing risk assessments based on NIST 800-53 Rev </w:t>
            </w:r>
            <w:proofErr w:type="gramStart"/>
            <w:r>
              <w:rPr>
                <w:rFonts w:ascii="Arial" w:hAnsi="Arial" w:cs="Arial"/>
                <w:color w:val="000000"/>
                <w:sz w:val="16"/>
                <w:szCs w:val="16"/>
              </w:rPr>
              <w:t>5..</w:t>
            </w:r>
            <w:proofErr w:type="gramEnd"/>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69DD1B21"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6266A0E5" w:rsidR="00201DA6" w:rsidRPr="00EB2814" w:rsidRDefault="00201DA6" w:rsidP="00201DA6">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201DA6" w:rsidRDefault="00201DA6" w:rsidP="00201DA6">
            <w:pPr>
              <w:spacing w:after="0"/>
              <w:rPr>
                <w:rFonts w:ascii="Calibri" w:eastAsia="Calibri" w:hAnsi="Calibri" w:cs="Calibri"/>
                <w:szCs w:val="22"/>
              </w:rPr>
            </w:pPr>
          </w:p>
        </w:tc>
      </w:tr>
      <w:tr w:rsidR="00201DA6"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16375E37" w:rsidR="00201DA6" w:rsidRPr="00EB2814" w:rsidRDefault="00201DA6" w:rsidP="00201DA6">
            <w:pPr>
              <w:spacing w:after="200" w:line="276" w:lineRule="auto"/>
              <w:rPr>
                <w:sz w:val="16"/>
                <w:szCs w:val="16"/>
              </w:rPr>
            </w:pPr>
            <w:r>
              <w:rPr>
                <w:rFonts w:ascii="Arial" w:hAnsi="Arial" w:cs="Arial"/>
                <w:color w:val="000000"/>
                <w:sz w:val="16"/>
                <w:szCs w:val="16"/>
              </w:rPr>
              <w:t>Knowledge of Federal Requirements such as HIPAA Security Rule and Privacy Rule implementation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65262278"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0305422B" w:rsidR="00201DA6" w:rsidRPr="00EB2814" w:rsidRDefault="00201DA6" w:rsidP="00201DA6">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201DA6" w:rsidRDefault="00201DA6" w:rsidP="00201DA6">
            <w:pPr>
              <w:spacing w:after="0"/>
              <w:rPr>
                <w:rFonts w:ascii="Calibri" w:eastAsia="Calibri" w:hAnsi="Calibri" w:cs="Calibri"/>
                <w:szCs w:val="22"/>
              </w:rPr>
            </w:pPr>
          </w:p>
        </w:tc>
      </w:tr>
      <w:tr w:rsidR="00201DA6"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BC826A9" w:rsidR="00201DA6" w:rsidRPr="00EB2814" w:rsidRDefault="00201DA6" w:rsidP="00201DA6">
            <w:pPr>
              <w:spacing w:after="200" w:line="276" w:lineRule="auto"/>
              <w:rPr>
                <w:sz w:val="16"/>
                <w:szCs w:val="16"/>
              </w:rPr>
            </w:pPr>
            <w:r>
              <w:rPr>
                <w:rFonts w:ascii="Arial" w:hAnsi="Arial" w:cs="Arial"/>
                <w:color w:val="000000"/>
                <w:sz w:val="16"/>
                <w:szCs w:val="16"/>
              </w:rPr>
              <w:t>Experience in reviewing RFP, RFQ, MOU and MOA for privacy and security regulatory requirements for RHTP Initiative 6</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488026B2" w:rsidR="00201DA6" w:rsidRPr="00EB2814" w:rsidRDefault="00201DA6" w:rsidP="00201DA6">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594A76" w:rsidR="00201DA6" w:rsidRPr="00EB2814" w:rsidRDefault="00201DA6" w:rsidP="00201DA6">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201DA6" w:rsidRDefault="00201DA6" w:rsidP="00201DA6">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201DA6" w:rsidRDefault="00201DA6" w:rsidP="00201DA6">
            <w:pPr>
              <w:spacing w:after="0"/>
              <w:rPr>
                <w:rFonts w:ascii="Calibri" w:eastAsia="Calibri" w:hAnsi="Calibri" w:cs="Calibri"/>
                <w:szCs w:val="22"/>
              </w:rPr>
            </w:pPr>
          </w:p>
        </w:tc>
      </w:tr>
      <w:tr w:rsidR="00AA7D0C"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662C2D6" w:rsidR="00AA7D0C" w:rsidRPr="00EB2814" w:rsidRDefault="00AA7D0C" w:rsidP="00AA7D0C">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040DF453" w:rsidR="00AA7D0C" w:rsidRPr="00EB2814" w:rsidRDefault="00AA7D0C" w:rsidP="00AA7D0C">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4764E0B9" w:rsidR="00AA7D0C" w:rsidRPr="00EB2814" w:rsidRDefault="00AA7D0C" w:rsidP="00AA7D0C">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AA7D0C" w:rsidRDefault="00AA7D0C" w:rsidP="00AA7D0C">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EC2C1" w14:textId="77777777" w:rsidR="00716493" w:rsidRDefault="00716493">
      <w:pPr>
        <w:spacing w:before="0" w:after="0"/>
      </w:pPr>
      <w:r>
        <w:separator/>
      </w:r>
    </w:p>
  </w:endnote>
  <w:endnote w:type="continuationSeparator" w:id="0">
    <w:p w14:paraId="37766037" w14:textId="77777777" w:rsidR="00716493" w:rsidRDefault="0071649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FE89" w14:textId="77777777" w:rsidR="00716493" w:rsidRDefault="00716493">
      <w:pPr>
        <w:spacing w:before="0" w:after="0"/>
      </w:pPr>
      <w:r>
        <w:separator/>
      </w:r>
    </w:p>
  </w:footnote>
  <w:footnote w:type="continuationSeparator" w:id="0">
    <w:p w14:paraId="62CC99DE" w14:textId="77777777" w:rsidR="00716493" w:rsidRDefault="0071649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525DA"/>
    <w:rsid w:val="000A5445"/>
    <w:rsid w:val="000D3896"/>
    <w:rsid w:val="001204BF"/>
    <w:rsid w:val="00164119"/>
    <w:rsid w:val="00183135"/>
    <w:rsid w:val="00201DA6"/>
    <w:rsid w:val="002146BD"/>
    <w:rsid w:val="002347E8"/>
    <w:rsid w:val="00243A26"/>
    <w:rsid w:val="00325CEC"/>
    <w:rsid w:val="00354600"/>
    <w:rsid w:val="00384375"/>
    <w:rsid w:val="00410EA8"/>
    <w:rsid w:val="00514DAF"/>
    <w:rsid w:val="00544A18"/>
    <w:rsid w:val="00584EE2"/>
    <w:rsid w:val="005C7E13"/>
    <w:rsid w:val="00671E1F"/>
    <w:rsid w:val="00713A63"/>
    <w:rsid w:val="00716493"/>
    <w:rsid w:val="00727DA8"/>
    <w:rsid w:val="0077586D"/>
    <w:rsid w:val="007811F8"/>
    <w:rsid w:val="007C4CDD"/>
    <w:rsid w:val="00801A71"/>
    <w:rsid w:val="00821622"/>
    <w:rsid w:val="00876EA9"/>
    <w:rsid w:val="009130ED"/>
    <w:rsid w:val="0092279A"/>
    <w:rsid w:val="00924D87"/>
    <w:rsid w:val="009A4334"/>
    <w:rsid w:val="009E30CB"/>
    <w:rsid w:val="00A653F6"/>
    <w:rsid w:val="00A94573"/>
    <w:rsid w:val="00AA7D0C"/>
    <w:rsid w:val="00AC6FEF"/>
    <w:rsid w:val="00AD329D"/>
    <w:rsid w:val="00B22AC6"/>
    <w:rsid w:val="00B5162F"/>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2026-10-15T16:44:00Z</dcterms:created>
  <dcterms:modified xsi:type="dcterms:W3CDTF">2026-10-15T16:44:00Z</dcterms:modified>
</cp:coreProperties>
</file>