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E93589"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6C7239AF" w:rsidR="00E93589" w:rsidRPr="00EB2814" w:rsidRDefault="00E93589" w:rsidP="00E93589">
            <w:pPr>
              <w:spacing w:after="200" w:line="276" w:lineRule="auto"/>
              <w:rPr>
                <w:sz w:val="16"/>
                <w:szCs w:val="16"/>
              </w:rPr>
            </w:pPr>
            <w:r>
              <w:rPr>
                <w:rFonts w:ascii="Arial" w:hAnsi="Arial" w:cs="Arial"/>
                <w:color w:val="000000"/>
                <w:sz w:val="16"/>
                <w:szCs w:val="16"/>
              </w:rPr>
              <w:t>Experience in budget analysis, accounting, or financial reporting, preferably in a government or healthcare finance setting.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4A98C624"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E1FEE48"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E93589" w:rsidRDefault="00E93589" w:rsidP="00E93589">
            <w:pPr>
              <w:spacing w:after="0"/>
              <w:rPr>
                <w:rFonts w:ascii="Calibri" w:eastAsia="Calibri" w:hAnsi="Calibri" w:cs="Calibri"/>
                <w:szCs w:val="22"/>
              </w:rPr>
            </w:pPr>
          </w:p>
        </w:tc>
      </w:tr>
      <w:tr w:rsidR="00E93589"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13BD7E0" w:rsidR="00E93589" w:rsidRPr="00EB2814" w:rsidRDefault="00E93589" w:rsidP="00E93589">
            <w:pPr>
              <w:spacing w:after="200" w:line="276" w:lineRule="auto"/>
              <w:rPr>
                <w:sz w:val="16"/>
                <w:szCs w:val="16"/>
              </w:rPr>
            </w:pPr>
            <w:r>
              <w:rPr>
                <w:rFonts w:ascii="Arial" w:hAnsi="Arial" w:cs="Arial"/>
                <w:color w:val="000000"/>
                <w:sz w:val="16"/>
                <w:szCs w:val="16"/>
              </w:rPr>
              <w:t>Experience executing against multiple priorities/projects.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50481E19"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0E454427"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E93589" w:rsidRDefault="00E93589" w:rsidP="00E93589">
            <w:pPr>
              <w:spacing w:after="0"/>
              <w:rPr>
                <w:rFonts w:ascii="Calibri" w:eastAsia="Calibri" w:hAnsi="Calibri" w:cs="Calibri"/>
                <w:szCs w:val="22"/>
              </w:rPr>
            </w:pPr>
          </w:p>
        </w:tc>
      </w:tr>
      <w:tr w:rsidR="00E93589"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46735F18" w:rsidR="00E93589" w:rsidRPr="00EB2814" w:rsidRDefault="00E93589" w:rsidP="00E93589">
            <w:pPr>
              <w:spacing w:after="200" w:line="276" w:lineRule="auto"/>
              <w:rPr>
                <w:sz w:val="16"/>
                <w:szCs w:val="16"/>
              </w:rPr>
            </w:pPr>
            <w:r>
              <w:rPr>
                <w:rFonts w:ascii="Arial" w:hAnsi="Arial" w:cs="Arial"/>
                <w:color w:val="000000"/>
                <w:sz w:val="16"/>
                <w:szCs w:val="16"/>
              </w:rPr>
              <w:t>Proficient use of project collaboration and tracking tools (Microsoft Project Suite, MS Teams, Zoom, etc.)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04FFA28"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4B2D6988"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E93589" w:rsidRDefault="00E93589" w:rsidP="00E93589">
            <w:pPr>
              <w:spacing w:after="0"/>
              <w:rPr>
                <w:rFonts w:ascii="Calibri" w:eastAsia="Calibri" w:hAnsi="Calibri" w:cs="Calibri"/>
                <w:szCs w:val="22"/>
              </w:rPr>
            </w:pPr>
          </w:p>
        </w:tc>
      </w:tr>
      <w:tr w:rsidR="00E93589"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49565FB7" w:rsidR="00E93589" w:rsidRPr="00EB2814" w:rsidRDefault="00E93589" w:rsidP="00E93589">
            <w:pPr>
              <w:spacing w:after="200" w:line="276" w:lineRule="auto"/>
              <w:rPr>
                <w:sz w:val="16"/>
                <w:szCs w:val="16"/>
              </w:rPr>
            </w:pPr>
            <w:r>
              <w:rPr>
                <w:rFonts w:ascii="Arial" w:hAnsi="Arial" w:cs="Arial"/>
                <w:color w:val="000000"/>
                <w:sz w:val="16"/>
                <w:szCs w:val="16"/>
              </w:rPr>
              <w:t>Exceptional written and oral communication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2AEA394B"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8FD1346"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E93589" w:rsidRDefault="00E93589" w:rsidP="00E93589">
            <w:pPr>
              <w:spacing w:after="0"/>
              <w:rPr>
                <w:rFonts w:ascii="Calibri" w:eastAsia="Calibri" w:hAnsi="Calibri" w:cs="Calibri"/>
                <w:szCs w:val="22"/>
              </w:rPr>
            </w:pPr>
          </w:p>
        </w:tc>
      </w:tr>
      <w:tr w:rsidR="00E93589"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7F25FE3" w:rsidR="00E93589" w:rsidRPr="00EB2814" w:rsidRDefault="00E93589" w:rsidP="00E93589">
            <w:pPr>
              <w:spacing w:after="200" w:line="276" w:lineRule="auto"/>
              <w:rPr>
                <w:sz w:val="16"/>
                <w:szCs w:val="16"/>
              </w:rPr>
            </w:pPr>
            <w:r>
              <w:rPr>
                <w:rFonts w:ascii="Arial" w:hAnsi="Arial" w:cs="Arial"/>
                <w:color w:val="000000"/>
                <w:sz w:val="16"/>
                <w:szCs w:val="16"/>
              </w:rPr>
              <w:t>Experience monitoring Contract Spend on multiple Contracts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07A94DE6"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734FF66F"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E93589" w:rsidRDefault="00E93589" w:rsidP="00E93589">
            <w:pPr>
              <w:spacing w:after="0"/>
              <w:rPr>
                <w:rFonts w:ascii="Calibri" w:eastAsia="Calibri" w:hAnsi="Calibri" w:cs="Calibri"/>
                <w:szCs w:val="22"/>
              </w:rPr>
            </w:pPr>
          </w:p>
        </w:tc>
      </w:tr>
      <w:tr w:rsidR="00E93589"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7534E55C" w:rsidR="00E93589" w:rsidRPr="00EB2814" w:rsidRDefault="00E93589" w:rsidP="00E93589">
            <w:pPr>
              <w:spacing w:after="200" w:line="276" w:lineRule="auto"/>
              <w:rPr>
                <w:sz w:val="16"/>
                <w:szCs w:val="16"/>
              </w:rPr>
            </w:pPr>
            <w:r>
              <w:rPr>
                <w:rFonts w:ascii="Arial" w:hAnsi="Arial" w:cs="Arial"/>
                <w:color w:val="000000"/>
                <w:sz w:val="16"/>
                <w:szCs w:val="16"/>
              </w:rPr>
              <w:t>Prior state government/public sector experience with health and human services programs (such as Medicaid, Medicaid Management Information System (MMI</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59E4999A" w:rsidR="00E93589" w:rsidRPr="00EB2814" w:rsidRDefault="00E93589" w:rsidP="00E93589">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4D52C521"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E93589" w:rsidRDefault="00E93589" w:rsidP="00E93589">
            <w:pPr>
              <w:spacing w:after="0"/>
              <w:rPr>
                <w:rFonts w:ascii="Calibri" w:eastAsia="Calibri" w:hAnsi="Calibri" w:cs="Calibri"/>
                <w:szCs w:val="22"/>
              </w:rPr>
            </w:pPr>
          </w:p>
        </w:tc>
      </w:tr>
      <w:tr w:rsidR="00E93589"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63524A3E" w:rsidR="00E93589" w:rsidRPr="00EB2814" w:rsidRDefault="00E93589" w:rsidP="00E93589">
            <w:pPr>
              <w:spacing w:after="200" w:line="276" w:lineRule="auto"/>
              <w:rPr>
                <w:sz w:val="16"/>
                <w:szCs w:val="16"/>
              </w:rPr>
            </w:pPr>
            <w:r>
              <w:rPr>
                <w:rFonts w:ascii="Arial" w:hAnsi="Arial" w:cs="Arial"/>
                <w:color w:val="000000"/>
                <w:sz w:val="16"/>
                <w:szCs w:val="16"/>
              </w:rPr>
              <w:t>Experience with tracking fund utilization across state and federal sources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31AFC1EF" w:rsidR="00E93589" w:rsidRPr="00EB2814" w:rsidRDefault="00E93589" w:rsidP="00E93589">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798E4ACA" w:rsidR="00E93589" w:rsidRPr="00EB2814" w:rsidRDefault="00E93589" w:rsidP="00E93589">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E93589" w:rsidRDefault="00E93589" w:rsidP="00E93589">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E93589" w:rsidRDefault="00E93589" w:rsidP="00E93589">
            <w:pPr>
              <w:spacing w:after="0"/>
              <w:rPr>
                <w:rFonts w:ascii="Calibri" w:eastAsia="Calibri" w:hAnsi="Calibri" w:cs="Calibri"/>
                <w:szCs w:val="22"/>
              </w:rPr>
            </w:pPr>
          </w:p>
        </w:tc>
      </w:tr>
      <w:tr w:rsidR="00AF44E8"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6384EB2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4E95CA76"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0CCEDE22"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AF44E8" w:rsidRDefault="00AF44E8" w:rsidP="00AF44E8">
            <w:pPr>
              <w:spacing w:after="0"/>
              <w:rPr>
                <w:rFonts w:ascii="Calibri" w:eastAsia="Calibri" w:hAnsi="Calibri" w:cs="Calibri"/>
                <w:szCs w:val="22"/>
              </w:rPr>
            </w:pPr>
          </w:p>
        </w:tc>
      </w:tr>
      <w:tr w:rsidR="00AF44E8"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5629F154"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7D3E32A5"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529101D4"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AF44E8" w:rsidRDefault="00AF44E8" w:rsidP="00AF44E8">
            <w:pPr>
              <w:spacing w:after="0"/>
              <w:rPr>
                <w:rFonts w:ascii="Calibri" w:eastAsia="Calibri" w:hAnsi="Calibri" w:cs="Calibri"/>
                <w:szCs w:val="22"/>
              </w:rPr>
            </w:pPr>
          </w:p>
        </w:tc>
      </w:tr>
      <w:tr w:rsidR="00AF44E8"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387825E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2B2EAB8E"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221C1A6E"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AF44E8" w:rsidRDefault="00AF44E8" w:rsidP="00AF44E8">
            <w:pPr>
              <w:spacing w:after="0"/>
              <w:rPr>
                <w:rFonts w:ascii="Calibri" w:eastAsia="Calibri" w:hAnsi="Calibri" w:cs="Calibri"/>
                <w:szCs w:val="22"/>
              </w:rPr>
            </w:pPr>
          </w:p>
        </w:tc>
      </w:tr>
      <w:tr w:rsidR="00AF44E8"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092BBE0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28C42E2A"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7452D50C"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AF44E8" w:rsidRDefault="00AF44E8" w:rsidP="00AF44E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E8DE" w14:textId="77777777" w:rsidR="00DF1C84" w:rsidRDefault="00DF1C84">
      <w:pPr>
        <w:spacing w:before="0" w:after="0"/>
      </w:pPr>
      <w:r>
        <w:separator/>
      </w:r>
    </w:p>
  </w:endnote>
  <w:endnote w:type="continuationSeparator" w:id="0">
    <w:p w14:paraId="13D17DF2" w14:textId="77777777" w:rsidR="00DF1C84" w:rsidRDefault="00DF1C8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F695" w14:textId="77777777" w:rsidR="00DF1C84" w:rsidRDefault="00DF1C84">
      <w:pPr>
        <w:spacing w:before="0" w:after="0"/>
      </w:pPr>
      <w:r>
        <w:separator/>
      </w:r>
    </w:p>
  </w:footnote>
  <w:footnote w:type="continuationSeparator" w:id="0">
    <w:p w14:paraId="6E8899DC" w14:textId="77777777" w:rsidR="00DF1C84" w:rsidRDefault="00DF1C8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D6A84"/>
    <w:rsid w:val="001204BF"/>
    <w:rsid w:val="00164119"/>
    <w:rsid w:val="00183135"/>
    <w:rsid w:val="002146BD"/>
    <w:rsid w:val="002347E8"/>
    <w:rsid w:val="00243A26"/>
    <w:rsid w:val="003167C0"/>
    <w:rsid w:val="00325CEC"/>
    <w:rsid w:val="00326FB2"/>
    <w:rsid w:val="00354600"/>
    <w:rsid w:val="00384375"/>
    <w:rsid w:val="003D76E5"/>
    <w:rsid w:val="00410EA8"/>
    <w:rsid w:val="005140BE"/>
    <w:rsid w:val="00514DAF"/>
    <w:rsid w:val="00584EE2"/>
    <w:rsid w:val="005C7E13"/>
    <w:rsid w:val="00671E1F"/>
    <w:rsid w:val="00713A63"/>
    <w:rsid w:val="00727DA8"/>
    <w:rsid w:val="00765AEA"/>
    <w:rsid w:val="0077586D"/>
    <w:rsid w:val="007811F8"/>
    <w:rsid w:val="007871BE"/>
    <w:rsid w:val="00821622"/>
    <w:rsid w:val="00842719"/>
    <w:rsid w:val="008749F3"/>
    <w:rsid w:val="00876EA9"/>
    <w:rsid w:val="00877291"/>
    <w:rsid w:val="009130ED"/>
    <w:rsid w:val="0092279A"/>
    <w:rsid w:val="00924D87"/>
    <w:rsid w:val="009D7E7C"/>
    <w:rsid w:val="00A102C1"/>
    <w:rsid w:val="00A653F6"/>
    <w:rsid w:val="00AC6FEF"/>
    <w:rsid w:val="00AD329D"/>
    <w:rsid w:val="00AF44E8"/>
    <w:rsid w:val="00B22AC6"/>
    <w:rsid w:val="00BA2110"/>
    <w:rsid w:val="00BC559F"/>
    <w:rsid w:val="00BC61F6"/>
    <w:rsid w:val="00BE6081"/>
    <w:rsid w:val="00C555BC"/>
    <w:rsid w:val="00C80BE7"/>
    <w:rsid w:val="00D527FD"/>
    <w:rsid w:val="00D55AAB"/>
    <w:rsid w:val="00D90734"/>
    <w:rsid w:val="00DB731A"/>
    <w:rsid w:val="00DF1C84"/>
    <w:rsid w:val="00E16C98"/>
    <w:rsid w:val="00E93589"/>
    <w:rsid w:val="00EA5593"/>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2026-09-18T17:44:00Z</dcterms:created>
  <dcterms:modified xsi:type="dcterms:W3CDTF">2026-09-18T17:44:00Z</dcterms:modified>
</cp:coreProperties>
</file>