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6B68B751"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AD329D">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CB51E3" w14:paraId="4DBEF5C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5172CB7" w14:textId="7FC9F128"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Extensive experience in business systems analysis, requirements elicitation, requirements management, and business process improvement methodologies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51B1CC7" w14:textId="01357CFA"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2BF640" w14:textId="7C083698" w:rsidR="00CB51E3" w:rsidRDefault="00CB51E3" w:rsidP="00CB51E3">
            <w:pPr>
              <w:spacing w:after="200" w:line="276" w:lineRule="auto"/>
              <w:jc w:val="right"/>
              <w:rPr>
                <w:rFonts w:ascii="Arial" w:hAnsi="Arial" w:cs="Arial"/>
                <w:color w:val="000000"/>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D92EE09"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8C2A19E" w14:textId="77777777" w:rsidR="00CB51E3" w:rsidRDefault="00CB51E3" w:rsidP="00CB51E3">
            <w:pPr>
              <w:spacing w:after="0"/>
              <w:rPr>
                <w:rFonts w:ascii="Calibri" w:eastAsia="Calibri" w:hAnsi="Calibri" w:cs="Calibri"/>
                <w:szCs w:val="22"/>
              </w:rPr>
            </w:pPr>
          </w:p>
        </w:tc>
      </w:tr>
      <w:tr w:rsidR="00CB51E3" w14:paraId="7BFDE421"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1E7A2CB" w14:textId="622352C3"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Demonstrated experience gathering, analyzing, documenting, and validating business, functional, and non-functional requirements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E5D14DF" w14:textId="002AFDA7"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3F681A8" w14:textId="0C5197FC" w:rsidR="00CB51E3" w:rsidRDefault="00CB51E3" w:rsidP="00CB51E3">
            <w:pPr>
              <w:spacing w:after="200" w:line="276" w:lineRule="auto"/>
              <w:jc w:val="right"/>
              <w:rPr>
                <w:rFonts w:ascii="Arial" w:hAnsi="Arial" w:cs="Arial"/>
                <w:color w:val="000000"/>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2D8F148"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AD3CAF" w14:textId="77777777" w:rsidR="00CB51E3" w:rsidRDefault="00CB51E3" w:rsidP="00CB51E3">
            <w:pPr>
              <w:spacing w:after="0"/>
              <w:rPr>
                <w:rFonts w:ascii="Calibri" w:eastAsia="Calibri" w:hAnsi="Calibri" w:cs="Calibri"/>
                <w:szCs w:val="22"/>
              </w:rPr>
            </w:pPr>
          </w:p>
        </w:tc>
      </w:tr>
      <w:tr w:rsidR="00CB51E3" w14:paraId="67F21AB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625CF08" w14:textId="31404763"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Proven experience documenting current-state and future-state business processes, workflows, business rules, and process flows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84484B" w14:textId="09FF6299"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60552" w14:textId="2576304F" w:rsidR="00CB51E3" w:rsidRDefault="00CB51E3" w:rsidP="00CB51E3">
            <w:pPr>
              <w:spacing w:after="200" w:line="276" w:lineRule="auto"/>
              <w:jc w:val="right"/>
              <w:rPr>
                <w:rFonts w:ascii="Arial" w:hAnsi="Arial" w:cs="Arial"/>
                <w:color w:val="000000"/>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196C460"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86973" w14:textId="77777777" w:rsidR="00CB51E3" w:rsidRDefault="00CB51E3" w:rsidP="00CB51E3">
            <w:pPr>
              <w:spacing w:after="0"/>
              <w:rPr>
                <w:rFonts w:ascii="Calibri" w:eastAsia="Calibri" w:hAnsi="Calibri" w:cs="Calibri"/>
                <w:szCs w:val="22"/>
              </w:rPr>
            </w:pPr>
          </w:p>
        </w:tc>
      </w:tr>
      <w:tr w:rsidR="00CB51E3" w14:paraId="2DA95FE1"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DF7082A" w14:textId="422802AE"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Experience developing procurement-related documentation, including business requirements, SOW, evaluation criteria, and vendor questions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010382" w14:textId="13FBA358"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5A4E" w14:textId="37B625C2" w:rsidR="00CB51E3" w:rsidRDefault="00CB51E3" w:rsidP="00CB51E3">
            <w:pPr>
              <w:spacing w:after="200" w:line="276" w:lineRule="auto"/>
              <w:jc w:val="right"/>
              <w:rPr>
                <w:rFonts w:ascii="Arial" w:hAnsi="Arial" w:cs="Arial"/>
                <w:color w:val="000000"/>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C5587F"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6E0EB22" w14:textId="77777777" w:rsidR="00CB51E3" w:rsidRDefault="00CB51E3" w:rsidP="00CB51E3">
            <w:pPr>
              <w:spacing w:after="0"/>
              <w:rPr>
                <w:rFonts w:ascii="Calibri" w:eastAsia="Calibri" w:hAnsi="Calibri" w:cs="Calibri"/>
                <w:szCs w:val="22"/>
              </w:rPr>
            </w:pPr>
          </w:p>
        </w:tc>
      </w:tr>
      <w:tr w:rsidR="00CB51E3" w14:paraId="7212274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5CFFD33" w14:textId="61D3658E"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Demonstrated experience developing and managing user stories, epics, features, acceptance criteria, and product backlogs using Jira and Confluence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316BCA" w14:textId="05EBEFE0"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00EB31" w14:textId="475E1E72" w:rsidR="00CB51E3" w:rsidRDefault="00CB51E3" w:rsidP="00CB51E3">
            <w:pPr>
              <w:spacing w:after="200" w:line="276" w:lineRule="auto"/>
              <w:jc w:val="right"/>
              <w:rPr>
                <w:rFonts w:ascii="Arial" w:hAnsi="Arial" w:cs="Arial"/>
                <w:color w:val="000000"/>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44B833A"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F62C67" w14:textId="77777777" w:rsidR="00CB51E3" w:rsidRDefault="00CB51E3" w:rsidP="00CB51E3">
            <w:pPr>
              <w:spacing w:after="0"/>
              <w:rPr>
                <w:rFonts w:ascii="Calibri" w:eastAsia="Calibri" w:hAnsi="Calibri" w:cs="Calibri"/>
                <w:szCs w:val="22"/>
              </w:rPr>
            </w:pPr>
          </w:p>
        </w:tc>
      </w:tr>
      <w:tr w:rsidR="00CB51E3" w14:paraId="7800DCA5"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79FA61" w14:textId="00C2CC7E"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Experience facilitating stakeholder interviews, requirements workshops, backlog refinement sessions, sprint planning, and Agile ceremonies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B873395" w14:textId="4C2B9F6A"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D29486" w14:textId="408F94B4" w:rsidR="00CB51E3" w:rsidRDefault="00CB51E3" w:rsidP="00CB51E3">
            <w:pPr>
              <w:spacing w:after="200" w:line="276" w:lineRule="auto"/>
              <w:jc w:val="right"/>
              <w:rPr>
                <w:rFonts w:ascii="Arial" w:hAnsi="Arial" w:cs="Arial"/>
                <w:color w:val="000000"/>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598B7C4"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ECEA0F0" w14:textId="77777777" w:rsidR="00CB51E3" w:rsidRDefault="00CB51E3" w:rsidP="00CB51E3">
            <w:pPr>
              <w:spacing w:after="0"/>
              <w:rPr>
                <w:rFonts w:ascii="Calibri" w:eastAsia="Calibri" w:hAnsi="Calibri" w:cs="Calibri"/>
                <w:szCs w:val="22"/>
              </w:rPr>
            </w:pPr>
          </w:p>
        </w:tc>
      </w:tr>
      <w:tr w:rsidR="00CB51E3" w14:paraId="3B98C6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41D8E64" w14:textId="5F48919C"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Knowledge of Software Development Lifecycle (SDLC), change management, and system implementation methodologies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CEC7443" w14:textId="7E06EDCD" w:rsidR="00CB51E3" w:rsidRDefault="00CB51E3" w:rsidP="00CB51E3">
            <w:pPr>
              <w:spacing w:after="200" w:line="276" w:lineRule="auto"/>
              <w:rPr>
                <w:rFonts w:ascii="Arial" w:hAnsi="Arial" w:cs="Arial"/>
                <w:color w:val="000000"/>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34F153" w14:textId="6ADDD365" w:rsidR="00CB51E3" w:rsidRDefault="00CB51E3" w:rsidP="00CB51E3">
            <w:pPr>
              <w:spacing w:after="200" w:line="276" w:lineRule="auto"/>
              <w:jc w:val="right"/>
              <w:rPr>
                <w:rFonts w:ascii="Arial" w:hAnsi="Arial" w:cs="Arial"/>
                <w:color w:val="000000"/>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1AE5D4"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EFC656" w14:textId="77777777" w:rsidR="00CB51E3" w:rsidRDefault="00CB51E3" w:rsidP="00CB51E3">
            <w:pPr>
              <w:spacing w:after="0"/>
              <w:rPr>
                <w:rFonts w:ascii="Calibri" w:eastAsia="Calibri" w:hAnsi="Calibri" w:cs="Calibri"/>
                <w:szCs w:val="22"/>
              </w:rPr>
            </w:pPr>
          </w:p>
        </w:tc>
      </w:tr>
      <w:tr w:rsidR="00CB51E3"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3B372A02" w:rsidR="00CB51E3" w:rsidRPr="00EB2814" w:rsidRDefault="00CB51E3" w:rsidP="00CB51E3">
            <w:pPr>
              <w:spacing w:after="200" w:line="276" w:lineRule="auto"/>
              <w:rPr>
                <w:sz w:val="16"/>
                <w:szCs w:val="16"/>
              </w:rPr>
            </w:pPr>
            <w:r>
              <w:rPr>
                <w:rFonts w:ascii="Arial" w:hAnsi="Arial" w:cs="Arial"/>
                <w:color w:val="000000"/>
                <w:sz w:val="16"/>
                <w:szCs w:val="16"/>
              </w:rPr>
              <w:lastRenderedPageBreak/>
              <w:t>Experience supporting System Integration Testing (SIT), User Acceptance Testing (UAT), test planning, test case development, and defect management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703B7BB7" w:rsidR="00CB51E3" w:rsidRPr="00EB2814" w:rsidRDefault="00CB51E3" w:rsidP="00CB51E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4704B2E0" w:rsidR="00CB51E3" w:rsidRPr="00EB2814" w:rsidRDefault="00CB51E3" w:rsidP="00CB51E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CB51E3" w:rsidRDefault="00CB51E3" w:rsidP="00CB51E3">
            <w:pPr>
              <w:spacing w:after="0"/>
              <w:rPr>
                <w:rFonts w:ascii="Calibri" w:eastAsia="Calibri" w:hAnsi="Calibri" w:cs="Calibri"/>
                <w:szCs w:val="22"/>
              </w:rPr>
            </w:pPr>
          </w:p>
        </w:tc>
      </w:tr>
      <w:tr w:rsidR="00CB51E3"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66275993" w:rsidR="00CB51E3" w:rsidRPr="00EB2814" w:rsidRDefault="00CB51E3" w:rsidP="00CB51E3">
            <w:pPr>
              <w:spacing w:after="200" w:line="276" w:lineRule="auto"/>
              <w:rPr>
                <w:sz w:val="16"/>
                <w:szCs w:val="16"/>
              </w:rPr>
            </w:pPr>
            <w:r>
              <w:rPr>
                <w:rFonts w:ascii="Arial" w:hAnsi="Arial" w:cs="Arial"/>
                <w:color w:val="000000"/>
                <w:sz w:val="16"/>
                <w:szCs w:val="16"/>
              </w:rPr>
              <w:t>Experience creating business analysis artifacts including context diagrams, functional decomposition diagrams, workflow diagrams, process models, use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4F0EFFAF" w:rsidR="00CB51E3" w:rsidRPr="00EB2814" w:rsidRDefault="00CB51E3" w:rsidP="00CB51E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2AF8F461" w:rsidR="00CB51E3" w:rsidRPr="00EB2814" w:rsidRDefault="00CB51E3" w:rsidP="00CB51E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CB51E3" w:rsidRDefault="00CB51E3" w:rsidP="00CB51E3">
            <w:pPr>
              <w:spacing w:after="0"/>
              <w:rPr>
                <w:rFonts w:ascii="Calibri" w:eastAsia="Calibri" w:hAnsi="Calibri" w:cs="Calibri"/>
                <w:szCs w:val="22"/>
              </w:rPr>
            </w:pPr>
          </w:p>
        </w:tc>
      </w:tr>
      <w:tr w:rsidR="00CB51E3"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193F483A" w:rsidR="00CB51E3" w:rsidRPr="00EB2814" w:rsidRDefault="00CB51E3" w:rsidP="00CB51E3">
            <w:pPr>
              <w:spacing w:after="200" w:line="276" w:lineRule="auto"/>
              <w:rPr>
                <w:sz w:val="16"/>
                <w:szCs w:val="16"/>
              </w:rPr>
            </w:pPr>
            <w:r>
              <w:rPr>
                <w:rFonts w:ascii="Arial" w:hAnsi="Arial" w:cs="Arial"/>
                <w:color w:val="000000"/>
                <w:sz w:val="16"/>
                <w:szCs w:val="16"/>
              </w:rPr>
              <w:t>Experience developing process flow diagrams, data flow diagrams, entity relationship diagrams, and system context diagrams using Microsoft Visio</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62B33BBA" w:rsidR="00CB51E3" w:rsidRPr="00EB2814" w:rsidRDefault="00CB51E3" w:rsidP="00CB51E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5CAE5E68" w:rsidR="00CB51E3" w:rsidRPr="00EB2814" w:rsidRDefault="00CB51E3" w:rsidP="00CB51E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CB51E3" w:rsidRDefault="00CB51E3" w:rsidP="00CB51E3">
            <w:pPr>
              <w:spacing w:after="0"/>
              <w:rPr>
                <w:rFonts w:ascii="Calibri" w:eastAsia="Calibri" w:hAnsi="Calibri" w:cs="Calibri"/>
                <w:szCs w:val="22"/>
              </w:rPr>
            </w:pPr>
          </w:p>
        </w:tc>
      </w:tr>
      <w:tr w:rsidR="00CB51E3"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5262C25A" w:rsidR="00CB51E3" w:rsidRPr="00EB2814" w:rsidRDefault="00CB51E3" w:rsidP="00CB51E3">
            <w:pPr>
              <w:spacing w:after="200" w:line="276" w:lineRule="auto"/>
              <w:rPr>
                <w:sz w:val="16"/>
                <w:szCs w:val="16"/>
              </w:rPr>
            </w:pPr>
            <w:r>
              <w:rPr>
                <w:rFonts w:ascii="Arial" w:hAnsi="Arial" w:cs="Arial"/>
                <w:color w:val="000000"/>
                <w:sz w:val="16"/>
                <w:szCs w:val="16"/>
              </w:rPr>
              <w:t>Experience using Orbus Infinity, Orbus iServer365, or comparable enterprise architecture/business process management tools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3354C847" w:rsidR="00CB51E3" w:rsidRPr="00EB2814" w:rsidRDefault="00CB51E3" w:rsidP="00CB51E3">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0C94281B" w:rsidR="00CB51E3" w:rsidRPr="00EB2814" w:rsidRDefault="00CB51E3" w:rsidP="00CB51E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CB51E3" w:rsidRDefault="00CB51E3" w:rsidP="00CB51E3">
            <w:pPr>
              <w:spacing w:after="0"/>
              <w:rPr>
                <w:rFonts w:ascii="Calibri" w:eastAsia="Calibri" w:hAnsi="Calibri" w:cs="Calibri"/>
                <w:szCs w:val="22"/>
              </w:rPr>
            </w:pPr>
          </w:p>
        </w:tc>
      </w:tr>
      <w:tr w:rsidR="00CB51E3"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0545FA00" w:rsidR="00CB51E3" w:rsidRPr="00EB2814" w:rsidRDefault="00CB51E3" w:rsidP="00CB51E3">
            <w:pPr>
              <w:spacing w:after="200" w:line="276" w:lineRule="auto"/>
              <w:rPr>
                <w:sz w:val="16"/>
                <w:szCs w:val="16"/>
              </w:rPr>
            </w:pPr>
            <w:r>
              <w:rPr>
                <w:rFonts w:ascii="Arial" w:hAnsi="Arial" w:cs="Arial"/>
                <w:color w:val="000000"/>
                <w:sz w:val="16"/>
                <w:szCs w:val="16"/>
              </w:rPr>
              <w:t>Advanced proficiency with Microsoft Office Suite (Word, Excel, PowerPoint, Outlook, Teams, and Visio)</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22A6A3F4" w:rsidR="00CB51E3" w:rsidRPr="00EB2814" w:rsidRDefault="00CB51E3" w:rsidP="00CB51E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2860AFDA" w:rsidR="00CB51E3" w:rsidRPr="00EB2814" w:rsidRDefault="00CB51E3" w:rsidP="00CB51E3">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CB51E3" w:rsidRDefault="00CB51E3" w:rsidP="00CB51E3">
            <w:pPr>
              <w:spacing w:after="0"/>
              <w:rPr>
                <w:rFonts w:ascii="Calibri" w:eastAsia="Calibri" w:hAnsi="Calibri" w:cs="Calibri"/>
                <w:szCs w:val="22"/>
              </w:rPr>
            </w:pPr>
          </w:p>
        </w:tc>
      </w:tr>
      <w:tr w:rsidR="00CB51E3" w14:paraId="26F6AB3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CD14020" w14:textId="5EB78DE0" w:rsidR="00CB51E3" w:rsidRPr="00EB2814" w:rsidRDefault="00CB51E3" w:rsidP="00CB51E3">
            <w:pPr>
              <w:spacing w:after="200" w:line="276" w:lineRule="auto"/>
              <w:rPr>
                <w:sz w:val="16"/>
                <w:szCs w:val="16"/>
              </w:rPr>
            </w:pPr>
            <w:r>
              <w:rPr>
                <w:rFonts w:ascii="Arial" w:hAnsi="Arial" w:cs="Arial"/>
                <w:color w:val="000000"/>
                <w:sz w:val="16"/>
                <w:szCs w:val="16"/>
              </w:rPr>
              <w:t>Experience using Jira, Confluence, SharePoint, Octane, ALM, or similar project management and collaboration tools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95E8D5" w14:textId="76CAB874" w:rsidR="00CB51E3" w:rsidRPr="00EB2814" w:rsidRDefault="00CB51E3" w:rsidP="00CB51E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C123214" w14:textId="2F530C7A" w:rsidR="00CB51E3" w:rsidRPr="00EB2814" w:rsidRDefault="00CB51E3" w:rsidP="00CB51E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182F76"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E1A7FE" w14:textId="77777777" w:rsidR="00CB51E3" w:rsidRDefault="00CB51E3" w:rsidP="00CB51E3">
            <w:pPr>
              <w:spacing w:after="0"/>
              <w:rPr>
                <w:rFonts w:ascii="Calibri" w:eastAsia="Calibri" w:hAnsi="Calibri" w:cs="Calibri"/>
                <w:szCs w:val="22"/>
              </w:rPr>
            </w:pPr>
          </w:p>
        </w:tc>
      </w:tr>
      <w:tr w:rsidR="00CB51E3" w14:paraId="4CD61B74"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0134534" w14:textId="7BA21490" w:rsidR="00CB51E3" w:rsidRPr="00EB2814" w:rsidRDefault="00CB51E3" w:rsidP="00CB51E3">
            <w:pPr>
              <w:spacing w:after="200" w:line="276" w:lineRule="auto"/>
              <w:rPr>
                <w:sz w:val="16"/>
                <w:szCs w:val="16"/>
              </w:rPr>
            </w:pPr>
            <w:r>
              <w:rPr>
                <w:rFonts w:ascii="Arial" w:hAnsi="Arial" w:cs="Arial"/>
                <w:color w:val="000000"/>
                <w:sz w:val="16"/>
                <w:szCs w:val="16"/>
              </w:rPr>
              <w:t>Experience supporting Electronic Document Management Systems, Enterprise Content Management (ECM), Records Management, or Digital Transformation.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52CF21" w14:textId="3CD1129B" w:rsidR="00CB51E3" w:rsidRPr="00EB2814" w:rsidRDefault="00CB51E3" w:rsidP="00CB51E3">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9E10CC4" w14:textId="5707B279" w:rsidR="00CB51E3" w:rsidRPr="00EB2814" w:rsidRDefault="00CB51E3" w:rsidP="00CB51E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9B384A2"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F414FE" w14:textId="77777777" w:rsidR="00CB51E3" w:rsidRDefault="00CB51E3" w:rsidP="00CB51E3">
            <w:pPr>
              <w:spacing w:after="0"/>
              <w:rPr>
                <w:rFonts w:ascii="Calibri" w:eastAsia="Calibri" w:hAnsi="Calibri" w:cs="Calibri"/>
                <w:szCs w:val="22"/>
              </w:rPr>
            </w:pPr>
          </w:p>
        </w:tc>
      </w:tr>
      <w:tr w:rsidR="00CB51E3" w14:paraId="0E3F19C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CE82069" w14:textId="5D56A75E" w:rsidR="00CB51E3" w:rsidRPr="00EB2814" w:rsidRDefault="00CB51E3" w:rsidP="00CB51E3">
            <w:pPr>
              <w:spacing w:after="200" w:line="276" w:lineRule="auto"/>
              <w:rPr>
                <w:sz w:val="16"/>
                <w:szCs w:val="16"/>
              </w:rPr>
            </w:pPr>
            <w:r>
              <w:rPr>
                <w:rFonts w:ascii="Arial" w:hAnsi="Arial" w:cs="Arial"/>
                <w:color w:val="000000"/>
                <w:sz w:val="16"/>
                <w:szCs w:val="16"/>
              </w:rPr>
              <w:t>Knowledge of document retention, records management, information governance, document security, and access control principles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302BDF" w14:textId="605FB210" w:rsidR="00CB51E3" w:rsidRPr="00EB2814" w:rsidRDefault="00CB51E3" w:rsidP="00CB51E3">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0FC7AD" w14:textId="523F05C0" w:rsidR="00CB51E3" w:rsidRPr="00EB2814" w:rsidRDefault="00CB51E3" w:rsidP="00CB51E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6C247F"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C0EC8A" w14:textId="77777777" w:rsidR="00CB51E3" w:rsidRDefault="00CB51E3" w:rsidP="00CB51E3">
            <w:pPr>
              <w:spacing w:after="0"/>
              <w:rPr>
                <w:rFonts w:ascii="Calibri" w:eastAsia="Calibri" w:hAnsi="Calibri" w:cs="Calibri"/>
                <w:szCs w:val="22"/>
              </w:rPr>
            </w:pPr>
          </w:p>
        </w:tc>
      </w:tr>
      <w:tr w:rsidR="00CB51E3" w14:paraId="04F564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5CD21F1" w14:textId="56CC6CD7" w:rsidR="00CB51E3" w:rsidRPr="00EB2814" w:rsidRDefault="00CB51E3" w:rsidP="00CB51E3">
            <w:pPr>
              <w:spacing w:after="200" w:line="276" w:lineRule="auto"/>
              <w:rPr>
                <w:sz w:val="16"/>
                <w:szCs w:val="16"/>
              </w:rPr>
            </w:pPr>
            <w:r>
              <w:rPr>
                <w:rFonts w:ascii="Arial" w:hAnsi="Arial" w:cs="Arial"/>
                <w:color w:val="000000"/>
                <w:sz w:val="16"/>
                <w:szCs w:val="16"/>
              </w:rPr>
              <w:t>Strong analytical, critical thinking, problem-solving, and attention-to-detail skills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99BDFEF" w14:textId="7B7868FE" w:rsidR="00CB51E3" w:rsidRPr="00EB2814" w:rsidRDefault="00CB51E3" w:rsidP="00CB51E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EAB54D" w14:textId="5560BFE6" w:rsidR="00CB51E3" w:rsidRPr="00EB2814" w:rsidRDefault="00CB51E3" w:rsidP="00CB51E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63A573C"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7319A33" w14:textId="77777777" w:rsidR="00CB51E3" w:rsidRDefault="00CB51E3" w:rsidP="00CB51E3">
            <w:pPr>
              <w:spacing w:after="0"/>
              <w:rPr>
                <w:rFonts w:ascii="Calibri" w:eastAsia="Calibri" w:hAnsi="Calibri" w:cs="Calibri"/>
                <w:szCs w:val="22"/>
              </w:rPr>
            </w:pPr>
          </w:p>
        </w:tc>
      </w:tr>
      <w:tr w:rsidR="00CB51E3" w14:paraId="5B48497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5242BFF" w14:textId="7BAEBC7C" w:rsidR="00CB51E3" w:rsidRPr="00EB2814" w:rsidRDefault="00CB51E3" w:rsidP="00CB51E3">
            <w:pPr>
              <w:spacing w:after="200" w:line="276" w:lineRule="auto"/>
              <w:rPr>
                <w:sz w:val="16"/>
                <w:szCs w:val="16"/>
              </w:rPr>
            </w:pPr>
            <w:r>
              <w:rPr>
                <w:rFonts w:ascii="Arial" w:hAnsi="Arial" w:cs="Arial"/>
                <w:color w:val="000000"/>
                <w:sz w:val="16"/>
                <w:szCs w:val="16"/>
              </w:rPr>
              <w:t>Excellent written, verbal, facilitation, presentation, and stakeholder communication skills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B8A5BC" w14:textId="7981CA65" w:rsidR="00CB51E3" w:rsidRPr="00EB2814" w:rsidRDefault="00CB51E3" w:rsidP="00CB51E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BAFDCE" w14:textId="033E6D85" w:rsidR="00CB51E3" w:rsidRPr="00EB2814" w:rsidRDefault="00CB51E3" w:rsidP="00CB51E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DA79FE0" w14:textId="77777777" w:rsidR="00CB51E3" w:rsidRDefault="00CB51E3" w:rsidP="00CB51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2AD3E9F" w14:textId="77777777" w:rsidR="00CB51E3" w:rsidRDefault="00CB51E3" w:rsidP="00CB51E3">
            <w:pPr>
              <w:spacing w:after="0"/>
              <w:rPr>
                <w:rFonts w:ascii="Calibri" w:eastAsia="Calibri" w:hAnsi="Calibri" w:cs="Calibri"/>
                <w:szCs w:val="22"/>
              </w:rPr>
            </w:pPr>
          </w:p>
        </w:tc>
      </w:tr>
      <w:tr w:rsidR="00AF44E8" w14:paraId="2DC6AFA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7F37C6DA" w14:textId="092BBE07"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D48ADD" w14:textId="28C42E2A"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9E008E5" w14:textId="7452D50C"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C1ED0A"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AF8D26" w14:textId="77777777" w:rsidR="00AF44E8" w:rsidRDefault="00AF44E8" w:rsidP="00AF44E8">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91F0C" w14:textId="77777777" w:rsidR="00FA4F20" w:rsidRDefault="00FA4F20">
      <w:pPr>
        <w:spacing w:before="0" w:after="0"/>
      </w:pPr>
      <w:r>
        <w:separator/>
      </w:r>
    </w:p>
  </w:endnote>
  <w:endnote w:type="continuationSeparator" w:id="0">
    <w:p w14:paraId="4D2466D7" w14:textId="77777777" w:rsidR="00FA4F20" w:rsidRDefault="00FA4F2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F9A23" w14:textId="77777777" w:rsidR="00FA4F20" w:rsidRDefault="00FA4F20">
      <w:pPr>
        <w:spacing w:before="0" w:after="0"/>
      </w:pPr>
      <w:r>
        <w:separator/>
      </w:r>
    </w:p>
  </w:footnote>
  <w:footnote w:type="continuationSeparator" w:id="0">
    <w:p w14:paraId="286891D2" w14:textId="77777777" w:rsidR="00FA4F20" w:rsidRDefault="00FA4F2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858CE"/>
    <w:rsid w:val="000A5445"/>
    <w:rsid w:val="000D3896"/>
    <w:rsid w:val="000D6A84"/>
    <w:rsid w:val="001204BF"/>
    <w:rsid w:val="00164119"/>
    <w:rsid w:val="00183135"/>
    <w:rsid w:val="002146BD"/>
    <w:rsid w:val="002347E8"/>
    <w:rsid w:val="00243A26"/>
    <w:rsid w:val="003167C0"/>
    <w:rsid w:val="00325CEC"/>
    <w:rsid w:val="00326FB2"/>
    <w:rsid w:val="00354600"/>
    <w:rsid w:val="00384375"/>
    <w:rsid w:val="003D76E5"/>
    <w:rsid w:val="00410EA8"/>
    <w:rsid w:val="005140BE"/>
    <w:rsid w:val="00514DAF"/>
    <w:rsid w:val="00584EE2"/>
    <w:rsid w:val="005C7E13"/>
    <w:rsid w:val="00671E1F"/>
    <w:rsid w:val="00713A63"/>
    <w:rsid w:val="00727DA8"/>
    <w:rsid w:val="00765AEA"/>
    <w:rsid w:val="0077586D"/>
    <w:rsid w:val="007811F8"/>
    <w:rsid w:val="007871BE"/>
    <w:rsid w:val="00821622"/>
    <w:rsid w:val="00842719"/>
    <w:rsid w:val="008749F3"/>
    <w:rsid w:val="00876EA9"/>
    <w:rsid w:val="00877291"/>
    <w:rsid w:val="009130ED"/>
    <w:rsid w:val="0092279A"/>
    <w:rsid w:val="00924D87"/>
    <w:rsid w:val="009D7E7C"/>
    <w:rsid w:val="00A102C1"/>
    <w:rsid w:val="00A653F6"/>
    <w:rsid w:val="00AC6FEF"/>
    <w:rsid w:val="00AD329D"/>
    <w:rsid w:val="00AF44E8"/>
    <w:rsid w:val="00B22AC6"/>
    <w:rsid w:val="00BA2110"/>
    <w:rsid w:val="00BC559F"/>
    <w:rsid w:val="00BC61F6"/>
    <w:rsid w:val="00BE6081"/>
    <w:rsid w:val="00C555BC"/>
    <w:rsid w:val="00C80BE7"/>
    <w:rsid w:val="00CB51E3"/>
    <w:rsid w:val="00D527FD"/>
    <w:rsid w:val="00D55AAB"/>
    <w:rsid w:val="00D90734"/>
    <w:rsid w:val="00DB731A"/>
    <w:rsid w:val="00DF1C84"/>
    <w:rsid w:val="00E16C98"/>
    <w:rsid w:val="00E93589"/>
    <w:rsid w:val="00EA5593"/>
    <w:rsid w:val="00EB2814"/>
    <w:rsid w:val="00ED0355"/>
    <w:rsid w:val="00ED2CDA"/>
    <w:rsid w:val="00EE47D2"/>
    <w:rsid w:val="00F36CF6"/>
    <w:rsid w:val="00F40280"/>
    <w:rsid w:val="00F44D6F"/>
    <w:rsid w:val="00FA4F20"/>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2026-09-18T18:55:00Z</dcterms:created>
  <dcterms:modified xsi:type="dcterms:W3CDTF">2026-09-18T18:55:00Z</dcterms:modified>
</cp:coreProperties>
</file>