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076714B4" w14:textId="77777777" w:rsidR="001204BF" w:rsidRPr="001204BF" w:rsidRDefault="001204BF" w:rsidP="001204BF">
      <w:pPr>
        <w:keepNext/>
        <w:spacing w:before="240" w:after="60"/>
        <w:rPr>
          <w:rFonts w:eastAsia="Verdana" w:cs="Verdana"/>
          <w:i/>
          <w:caps/>
          <w:sz w:val="28"/>
        </w:rPr>
      </w:pPr>
      <w:r w:rsidRPr="001204BF">
        <w:rPr>
          <w:rFonts w:eastAsia="Verdana" w:cs="Verdana"/>
          <w:i/>
          <w:caps/>
          <w:sz w:val="28"/>
        </w:rPr>
        <w:t xml:space="preserve">Nicole Walker   </w:t>
      </w:r>
    </w:p>
    <w:p w14:paraId="1891F776" w14:textId="1898E855" w:rsidR="001204BF" w:rsidRPr="001204BF" w:rsidRDefault="001204BF" w:rsidP="001204BF">
      <w:pPr>
        <w:keepNext/>
        <w:spacing w:before="240" w:after="60"/>
        <w:rPr>
          <w:rFonts w:eastAsia="Verdana" w:cs="Verdana"/>
          <w:i/>
          <w:caps/>
          <w:sz w:val="28"/>
        </w:rPr>
      </w:pPr>
      <w:r w:rsidRPr="001204BF">
        <w:rPr>
          <w:rFonts w:eastAsia="Verdana" w:cs="Verdana"/>
          <w:i/>
          <w:caps/>
          <w:sz w:val="28"/>
        </w:rPr>
        <w:t xml:space="preserve">Phone: </w:t>
      </w:r>
    </w:p>
    <w:p w14:paraId="6669F1C7" w14:textId="59471FB9" w:rsidR="001204BF" w:rsidRDefault="001204BF" w:rsidP="001204BF">
      <w:pPr>
        <w:keepNext/>
        <w:spacing w:before="240" w:after="60"/>
        <w:rPr>
          <w:rFonts w:eastAsia="Verdana" w:cs="Verdana"/>
          <w:i/>
          <w:caps/>
          <w:sz w:val="28"/>
        </w:rPr>
      </w:pPr>
      <w:r w:rsidRPr="001204BF">
        <w:rPr>
          <w:rFonts w:eastAsia="Verdana" w:cs="Verdana"/>
          <w:i/>
          <w:caps/>
          <w:sz w:val="28"/>
        </w:rPr>
        <w:t xml:space="preserve">Email: </w:t>
      </w:r>
    </w:p>
    <w:p w14:paraId="592286CC" w14:textId="6B68B751" w:rsidR="009130ED" w:rsidRDefault="009130ED" w:rsidP="001204BF">
      <w:pPr>
        <w:keepNext/>
        <w:spacing w:before="240" w:after="60"/>
        <w:rPr>
          <w:rFonts w:eastAsia="Verdana" w:cs="Verdana"/>
          <w:b/>
          <w:caps/>
          <w:sz w:val="24"/>
        </w:rPr>
      </w:pPr>
      <w:r>
        <w:rPr>
          <w:rFonts w:ascii="Helvetica" w:hAnsi="Helvetica"/>
          <w:color w:val="1F1F1F"/>
          <w:sz w:val="33"/>
          <w:szCs w:val="33"/>
          <w:shd w:val="clear" w:color="auto" w:fill="FFFFFF"/>
        </w:rPr>
        <w:t>&lt;</w:t>
      </w:r>
      <w:r w:rsidR="00AD329D">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E37318" w14:paraId="3BFB96D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4AA459" w14:textId="222F2259" w:rsidR="00E37318" w:rsidRPr="00EB2814" w:rsidRDefault="00E37318" w:rsidP="00E37318">
            <w:pPr>
              <w:spacing w:after="200" w:line="276" w:lineRule="auto"/>
              <w:rPr>
                <w:sz w:val="16"/>
                <w:szCs w:val="16"/>
              </w:rPr>
            </w:pPr>
            <w:r>
              <w:rPr>
                <w:rFonts w:ascii="Arial" w:hAnsi="Arial" w:cs="Arial"/>
                <w:color w:val="000000"/>
                <w:sz w:val="16"/>
                <w:szCs w:val="16"/>
              </w:rPr>
              <w:t>Administrative &amp; Organizational Skills — scheduling, calendar management, file management, documentation, and records maintenance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88FA72D" w14:textId="05457485" w:rsidR="00E37318" w:rsidRPr="00EB2814" w:rsidRDefault="00E37318" w:rsidP="00E3731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0D2FB4" w14:textId="5493D108" w:rsidR="00E37318" w:rsidRPr="00EB2814" w:rsidRDefault="00E37318" w:rsidP="00E3731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EBFBBC" w14:textId="77777777" w:rsidR="00E37318" w:rsidRDefault="00E37318" w:rsidP="00E3731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2531FD" w14:textId="77777777" w:rsidR="00E37318" w:rsidRDefault="00E37318" w:rsidP="00E37318">
            <w:pPr>
              <w:spacing w:after="0"/>
              <w:rPr>
                <w:rFonts w:ascii="Calibri" w:eastAsia="Calibri" w:hAnsi="Calibri" w:cs="Calibri"/>
                <w:szCs w:val="22"/>
              </w:rPr>
            </w:pPr>
          </w:p>
        </w:tc>
      </w:tr>
      <w:tr w:rsidR="00E37318" w14:paraId="1250F78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DD5BCF2" w14:textId="45C6FB05" w:rsidR="00E37318" w:rsidRPr="00EB2814" w:rsidRDefault="00E37318" w:rsidP="00E37318">
            <w:pPr>
              <w:spacing w:after="200" w:line="276" w:lineRule="auto"/>
              <w:rPr>
                <w:sz w:val="16"/>
                <w:szCs w:val="16"/>
              </w:rPr>
            </w:pPr>
            <w:r>
              <w:rPr>
                <w:rFonts w:ascii="Arial" w:hAnsi="Arial" w:cs="Arial"/>
                <w:color w:val="000000"/>
                <w:sz w:val="16"/>
                <w:szCs w:val="16"/>
              </w:rPr>
              <w:t>Microsoft Office 365 Proficiency — specifically Teams, SharePoint, Excel, and Word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BE74C4" w14:textId="7D98C3DB" w:rsidR="00E37318" w:rsidRPr="00EB2814" w:rsidRDefault="00E37318" w:rsidP="00E3731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926FC6" w14:textId="689EAEFA" w:rsidR="00E37318" w:rsidRPr="00EB2814" w:rsidRDefault="00E37318" w:rsidP="00E3731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D6E056" w14:textId="77777777" w:rsidR="00E37318" w:rsidRDefault="00E37318" w:rsidP="00E3731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9222D" w14:textId="77777777" w:rsidR="00E37318" w:rsidRDefault="00E37318" w:rsidP="00E37318">
            <w:pPr>
              <w:spacing w:after="0"/>
              <w:rPr>
                <w:rFonts w:ascii="Calibri" w:eastAsia="Calibri" w:hAnsi="Calibri" w:cs="Calibri"/>
                <w:szCs w:val="22"/>
              </w:rPr>
            </w:pPr>
          </w:p>
        </w:tc>
      </w:tr>
      <w:tr w:rsidR="00E37318" w14:paraId="7032F9E6"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73403ED" w14:textId="2AABA7EE" w:rsidR="00E37318" w:rsidRPr="00EB2814" w:rsidRDefault="00E37318" w:rsidP="00E37318">
            <w:pPr>
              <w:spacing w:after="200" w:line="276" w:lineRule="auto"/>
              <w:rPr>
                <w:sz w:val="16"/>
                <w:szCs w:val="16"/>
              </w:rPr>
            </w:pPr>
            <w:r>
              <w:rPr>
                <w:rFonts w:ascii="Arial" w:hAnsi="Arial" w:cs="Arial"/>
                <w:color w:val="000000"/>
                <w:sz w:val="16"/>
                <w:szCs w:val="16"/>
              </w:rPr>
              <w:t>Project &amp; Task Tracking — monitoring project milestones, follow-ups, and operational tasks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18782CD" w14:textId="165619A6" w:rsidR="00E37318" w:rsidRPr="00EB2814" w:rsidRDefault="00E37318" w:rsidP="00E3731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B1B4EF" w14:textId="0022B406" w:rsidR="00E37318" w:rsidRPr="00EB2814" w:rsidRDefault="00E37318" w:rsidP="00E3731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771315" w14:textId="77777777" w:rsidR="00E37318" w:rsidRDefault="00E37318" w:rsidP="00E3731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523F9CD" w14:textId="77777777" w:rsidR="00E37318" w:rsidRDefault="00E37318" w:rsidP="00E37318">
            <w:pPr>
              <w:spacing w:after="0"/>
              <w:rPr>
                <w:rFonts w:ascii="Calibri" w:eastAsia="Calibri" w:hAnsi="Calibri" w:cs="Calibri"/>
                <w:szCs w:val="22"/>
              </w:rPr>
            </w:pPr>
          </w:p>
        </w:tc>
      </w:tr>
      <w:tr w:rsidR="00E37318" w14:paraId="1DBA8AF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EA9D0E2" w14:textId="4E60FEEE" w:rsidR="00E37318" w:rsidRPr="00EB2814" w:rsidRDefault="00E37318" w:rsidP="00E37318">
            <w:pPr>
              <w:spacing w:after="200" w:line="276" w:lineRule="auto"/>
              <w:rPr>
                <w:sz w:val="16"/>
                <w:szCs w:val="16"/>
              </w:rPr>
            </w:pPr>
            <w:r>
              <w:rPr>
                <w:rFonts w:ascii="Arial" w:hAnsi="Arial" w:cs="Arial"/>
                <w:color w:val="000000"/>
                <w:sz w:val="16"/>
                <w:szCs w:val="16"/>
              </w:rPr>
              <w:t>Multi-Priority Management — handling concurrent administrative, financial, and operational responsibilities in a fast-paced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BF5056" w14:textId="7A20C581" w:rsidR="00E37318" w:rsidRPr="00EB2814" w:rsidRDefault="00E37318" w:rsidP="00E3731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D79ABD0" w14:textId="5645D44E" w:rsidR="00E37318" w:rsidRPr="00EB2814" w:rsidRDefault="00E37318" w:rsidP="00E3731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C129B9" w14:textId="77777777" w:rsidR="00E37318" w:rsidRDefault="00E37318" w:rsidP="00E3731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6A6BE8" w14:textId="77777777" w:rsidR="00E37318" w:rsidRDefault="00E37318" w:rsidP="00E37318">
            <w:pPr>
              <w:spacing w:after="0"/>
              <w:rPr>
                <w:rFonts w:ascii="Calibri" w:eastAsia="Calibri" w:hAnsi="Calibri" w:cs="Calibri"/>
                <w:szCs w:val="22"/>
              </w:rPr>
            </w:pPr>
          </w:p>
        </w:tc>
      </w:tr>
      <w:tr w:rsidR="00E37318" w14:paraId="41858909"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872A803" w14:textId="4FEEAAA6" w:rsidR="00E37318" w:rsidRPr="00EB2814" w:rsidRDefault="00E37318" w:rsidP="00E37318">
            <w:pPr>
              <w:spacing w:after="200" w:line="276" w:lineRule="auto"/>
              <w:rPr>
                <w:sz w:val="16"/>
                <w:szCs w:val="16"/>
              </w:rPr>
            </w:pPr>
            <w:r>
              <w:rPr>
                <w:rFonts w:ascii="Arial" w:hAnsi="Arial" w:cs="Arial"/>
                <w:color w:val="000000"/>
                <w:sz w:val="16"/>
                <w:szCs w:val="16"/>
              </w:rPr>
              <w:t>Process Improvement — identifying and contributing to efficiency and organization enhancements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A432FE" w14:textId="121574E1" w:rsidR="00E37318" w:rsidRPr="00EB2814" w:rsidRDefault="00E37318" w:rsidP="00E3731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44DAB8" w14:textId="5C3195A8" w:rsidR="00E37318" w:rsidRPr="00EB2814" w:rsidRDefault="00E37318" w:rsidP="00E3731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3879145" w14:textId="77777777" w:rsidR="00E37318" w:rsidRDefault="00E37318" w:rsidP="00E3731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DCF3E6" w14:textId="77777777" w:rsidR="00E37318" w:rsidRDefault="00E37318" w:rsidP="00E37318">
            <w:pPr>
              <w:spacing w:after="0"/>
              <w:rPr>
                <w:rFonts w:ascii="Calibri" w:eastAsia="Calibri" w:hAnsi="Calibri" w:cs="Calibri"/>
                <w:szCs w:val="22"/>
              </w:rPr>
            </w:pPr>
          </w:p>
        </w:tc>
      </w:tr>
      <w:tr w:rsidR="00E37318" w14:paraId="368C1A7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AE6E6E0" w14:textId="75473787" w:rsidR="00E37318" w:rsidRPr="00EB2814" w:rsidRDefault="00E37318" w:rsidP="00E37318">
            <w:pPr>
              <w:spacing w:after="200" w:line="276" w:lineRule="auto"/>
              <w:rPr>
                <w:sz w:val="16"/>
                <w:szCs w:val="16"/>
              </w:rPr>
            </w:pPr>
            <w:r>
              <w:rPr>
                <w:rFonts w:ascii="Arial" w:hAnsi="Arial" w:cs="Arial"/>
                <w:color w:val="000000"/>
                <w:sz w:val="16"/>
                <w:szCs w:val="16"/>
              </w:rPr>
              <w:t>Stakeholder Collaboration — working with staff, board members, and external partners to maintain program consistency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33F997" w14:textId="482A2CA7" w:rsidR="00E37318" w:rsidRPr="00EB2814" w:rsidRDefault="00E37318" w:rsidP="00E37318">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FAE402" w14:textId="14FFF131" w:rsidR="00E37318" w:rsidRPr="00EB2814" w:rsidRDefault="00E37318" w:rsidP="00E37318">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09E583" w14:textId="77777777" w:rsidR="00E37318" w:rsidRDefault="00E37318" w:rsidP="00E3731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1B6A2B0" w14:textId="77777777" w:rsidR="00E37318" w:rsidRDefault="00E37318" w:rsidP="00E37318">
            <w:pPr>
              <w:spacing w:after="0"/>
              <w:rPr>
                <w:rFonts w:ascii="Calibri" w:eastAsia="Calibri" w:hAnsi="Calibri" w:cs="Calibri"/>
                <w:szCs w:val="22"/>
              </w:rPr>
            </w:pPr>
          </w:p>
        </w:tc>
      </w:tr>
      <w:tr w:rsidR="00E37318" w14:paraId="742C746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DF5F75" w14:textId="39D49535" w:rsidR="00E37318" w:rsidRPr="00EB2814" w:rsidRDefault="00E37318" w:rsidP="00E37318">
            <w:pPr>
              <w:spacing w:after="200" w:line="276" w:lineRule="auto"/>
              <w:rPr>
                <w:sz w:val="16"/>
                <w:szCs w:val="16"/>
              </w:rPr>
            </w:pPr>
            <w:r>
              <w:rPr>
                <w:rFonts w:ascii="Arial" w:hAnsi="Arial" w:cs="Arial"/>
                <w:color w:val="000000"/>
                <w:sz w:val="16"/>
                <w:szCs w:val="16"/>
              </w:rPr>
              <w:t xml:space="preserve">Familiarity with NG911, </w:t>
            </w:r>
            <w:proofErr w:type="spellStart"/>
            <w:r>
              <w:rPr>
                <w:rFonts w:ascii="Arial" w:hAnsi="Arial" w:cs="Arial"/>
                <w:color w:val="000000"/>
                <w:sz w:val="16"/>
                <w:szCs w:val="16"/>
              </w:rPr>
              <w:t>ESInet</w:t>
            </w:r>
            <w:proofErr w:type="spellEnd"/>
            <w:r>
              <w:rPr>
                <w:rFonts w:ascii="Arial" w:hAnsi="Arial" w:cs="Arial"/>
                <w:color w:val="000000"/>
                <w:sz w:val="16"/>
                <w:szCs w:val="16"/>
              </w:rPr>
              <w:t>, or PSAP operations.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F5DCF64" w14:textId="2B6CD2C5" w:rsidR="00E37318" w:rsidRPr="00EB2814" w:rsidRDefault="00E37318" w:rsidP="00E37318">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CE9F889" w14:textId="08DE921B" w:rsidR="00E37318" w:rsidRPr="00EB2814" w:rsidRDefault="00E37318" w:rsidP="00E37318">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F06501" w14:textId="77777777" w:rsidR="00E37318" w:rsidRDefault="00E37318" w:rsidP="00E3731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5FAAE8" w14:textId="77777777" w:rsidR="00E37318" w:rsidRDefault="00E37318" w:rsidP="00E37318">
            <w:pPr>
              <w:spacing w:after="0"/>
              <w:rPr>
                <w:rFonts w:ascii="Calibri" w:eastAsia="Calibri" w:hAnsi="Calibri" w:cs="Calibri"/>
                <w:szCs w:val="22"/>
              </w:rPr>
            </w:pPr>
          </w:p>
        </w:tc>
      </w:tr>
      <w:tr w:rsidR="00727DA8" w14:paraId="07F7BC60"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7B53E2" w14:textId="77777777" w:rsidR="00727DA8" w:rsidRPr="00EB2814" w:rsidRDefault="00727DA8"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4E00A8" w14:textId="77777777" w:rsidR="00727DA8" w:rsidRPr="00EB2814" w:rsidRDefault="00727DA8"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17C1B06" w14:textId="77777777" w:rsidR="00727DA8" w:rsidRPr="00EB2814" w:rsidRDefault="00727DA8"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5A7E5" w14:textId="77777777" w:rsidR="00727DA8" w:rsidRDefault="00727DA8"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CA6D9A0" w14:textId="77777777" w:rsidR="00727DA8" w:rsidRDefault="00727DA8" w:rsidP="001204BF">
            <w:pPr>
              <w:spacing w:after="0"/>
              <w:rPr>
                <w:rFonts w:ascii="Calibri" w:eastAsia="Calibri" w:hAnsi="Calibri" w:cs="Calibri"/>
                <w:szCs w:val="22"/>
              </w:rPr>
            </w:pPr>
          </w:p>
        </w:tc>
      </w:tr>
      <w:tr w:rsidR="001204BF" w14:paraId="44469F3E"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3665FFF0"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4D1193F5"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101D3F49"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7317F1" w14:textId="37C80965"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76A4E31" w14:textId="46F172A5" w:rsidR="001204BF" w:rsidRDefault="001204BF" w:rsidP="001204BF">
            <w:pPr>
              <w:spacing w:after="0"/>
              <w:rPr>
                <w:rFonts w:ascii="Calibri" w:eastAsia="Calibri" w:hAnsi="Calibri" w:cs="Calibri"/>
                <w:szCs w:val="22"/>
              </w:rPr>
            </w:pPr>
          </w:p>
        </w:tc>
      </w:tr>
      <w:tr w:rsidR="001204BF" w14:paraId="50747DBA"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772E9A09"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032680FA"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5B05A8B8"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7DA93B" w14:textId="7BBB49A8"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D1FA19" w14:textId="02185D2D" w:rsidR="001204BF" w:rsidRDefault="001204BF" w:rsidP="001204BF">
            <w:pPr>
              <w:spacing w:after="0"/>
              <w:rPr>
                <w:rFonts w:ascii="Calibri" w:eastAsia="Calibri" w:hAnsi="Calibri" w:cs="Calibri"/>
                <w:szCs w:val="22"/>
              </w:rPr>
            </w:pPr>
          </w:p>
        </w:tc>
      </w:tr>
      <w:tr w:rsidR="001204BF" w14:paraId="564C09F3"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1A22A4A9"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638C5841"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43886B62"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97B711" w14:textId="6E36B346"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56BAE0" w14:textId="51D83359" w:rsidR="001204BF" w:rsidRDefault="001204BF" w:rsidP="001204BF">
            <w:pPr>
              <w:spacing w:after="0"/>
              <w:rPr>
                <w:rFonts w:ascii="Calibri" w:eastAsia="Calibri" w:hAnsi="Calibri" w:cs="Calibri"/>
                <w:szCs w:val="22"/>
              </w:rPr>
            </w:pPr>
          </w:p>
        </w:tc>
      </w:tr>
      <w:tr w:rsidR="001204BF" w14:paraId="2B02B9D3"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6E97E9EA"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3A912DD4"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2AE55240"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BBA7E9B" w14:textId="1242E203"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97EA42" w14:textId="3E13A237" w:rsidR="001204BF" w:rsidRDefault="001204BF" w:rsidP="001204BF">
            <w:pPr>
              <w:spacing w:after="0"/>
              <w:rPr>
                <w:rFonts w:ascii="Calibri" w:eastAsia="Calibri" w:hAnsi="Calibri" w:cs="Calibri"/>
                <w:szCs w:val="22"/>
              </w:rPr>
            </w:pPr>
          </w:p>
        </w:tc>
      </w:tr>
      <w:tr w:rsidR="001204BF" w14:paraId="580A874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51A461E5"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2F224B02"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60D6E529"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1CB1CF" w14:textId="715EE728"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DE1CFB" w14:textId="54F5B649" w:rsidR="001204BF" w:rsidRDefault="001204BF" w:rsidP="001204BF">
            <w:pPr>
              <w:spacing w:after="0"/>
              <w:rPr>
                <w:rFonts w:ascii="Calibri" w:eastAsia="Calibri" w:hAnsi="Calibri" w:cs="Calibri"/>
                <w:szCs w:val="22"/>
              </w:rPr>
            </w:pPr>
          </w:p>
        </w:tc>
      </w:tr>
      <w:tr w:rsidR="001204BF" w14:paraId="7F721AAE"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2B1FA9D4"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3A3F57FF"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3EA4257F"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E38A12" w14:textId="4F991414"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34962D" w14:textId="2A4C63B0" w:rsidR="001204BF" w:rsidRDefault="001204BF" w:rsidP="001204BF">
            <w:pPr>
              <w:spacing w:after="0"/>
              <w:rPr>
                <w:rFonts w:ascii="Calibri" w:eastAsia="Calibri" w:hAnsi="Calibri" w:cs="Calibri"/>
                <w:szCs w:val="22"/>
              </w:rPr>
            </w:pPr>
          </w:p>
        </w:tc>
      </w:tr>
      <w:tr w:rsidR="001204BF" w14:paraId="4DE601A7"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4806D6C5"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1D9DC121"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30C20099"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8EB09A" w14:textId="6B442811"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19C6A2" w14:textId="78C2FBD6" w:rsidR="001204BF" w:rsidRDefault="001204BF" w:rsidP="001204BF">
            <w:pPr>
              <w:spacing w:after="0"/>
              <w:rPr>
                <w:rFonts w:ascii="Calibri" w:eastAsia="Calibri" w:hAnsi="Calibri" w:cs="Calibri"/>
                <w:szCs w:val="22"/>
              </w:rPr>
            </w:pPr>
          </w:p>
        </w:tc>
      </w:tr>
      <w:tr w:rsidR="001204BF" w14:paraId="3914ACA8"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0A9034D2"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5CBAEFD9"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6019E6DF"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5D2200" w14:textId="07082FAE"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5EE1126" w14:textId="496A1DDB" w:rsidR="001204BF" w:rsidRDefault="001204BF" w:rsidP="001204B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710E7E0F" w14:textId="1BFED825" w:rsidR="009130ED" w:rsidRDefault="009130ED" w:rsidP="009130ED">
      <w:pPr>
        <w:rPr>
          <w:rFonts w:eastAsia="Verdana" w:cs="Verdana"/>
          <w:sz w:val="24"/>
        </w:rPr>
      </w:pPr>
      <w:r>
        <w:rPr>
          <w:rFonts w:eastAsia="Verdana" w:cs="Verdana"/>
          <w:sz w:val="24"/>
        </w:rPr>
        <w:t>Employment History</w:t>
      </w: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E80B" w14:textId="77777777" w:rsidR="0009096A" w:rsidRDefault="0009096A">
      <w:pPr>
        <w:spacing w:before="0" w:after="0"/>
      </w:pPr>
      <w:r>
        <w:separator/>
      </w:r>
    </w:p>
  </w:endnote>
  <w:endnote w:type="continuationSeparator" w:id="0">
    <w:p w14:paraId="084855EC" w14:textId="77777777" w:rsidR="0009096A" w:rsidRDefault="000909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9259" w14:textId="77777777" w:rsidR="0009096A" w:rsidRDefault="0009096A">
      <w:pPr>
        <w:spacing w:before="0" w:after="0"/>
      </w:pPr>
      <w:r>
        <w:separator/>
      </w:r>
    </w:p>
  </w:footnote>
  <w:footnote w:type="continuationSeparator" w:id="0">
    <w:p w14:paraId="32D75FAB" w14:textId="77777777" w:rsidR="0009096A" w:rsidRDefault="000909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476C8"/>
    <w:rsid w:val="0009096A"/>
    <w:rsid w:val="000A5445"/>
    <w:rsid w:val="000D3896"/>
    <w:rsid w:val="001204BF"/>
    <w:rsid w:val="00164119"/>
    <w:rsid w:val="00183135"/>
    <w:rsid w:val="002146BD"/>
    <w:rsid w:val="002347E8"/>
    <w:rsid w:val="00243A26"/>
    <w:rsid w:val="00325CEC"/>
    <w:rsid w:val="00354600"/>
    <w:rsid w:val="00384375"/>
    <w:rsid w:val="00410EA8"/>
    <w:rsid w:val="00514DAF"/>
    <w:rsid w:val="00584EE2"/>
    <w:rsid w:val="005C7E13"/>
    <w:rsid w:val="00671E1F"/>
    <w:rsid w:val="00713A63"/>
    <w:rsid w:val="00727DA8"/>
    <w:rsid w:val="0077586D"/>
    <w:rsid w:val="007811F8"/>
    <w:rsid w:val="00821622"/>
    <w:rsid w:val="00876EA9"/>
    <w:rsid w:val="009130ED"/>
    <w:rsid w:val="0092279A"/>
    <w:rsid w:val="00924D87"/>
    <w:rsid w:val="009A4334"/>
    <w:rsid w:val="00A653F6"/>
    <w:rsid w:val="00AC6FEF"/>
    <w:rsid w:val="00AD329D"/>
    <w:rsid w:val="00B22AC6"/>
    <w:rsid w:val="00BC559F"/>
    <w:rsid w:val="00BC61F6"/>
    <w:rsid w:val="00BE6081"/>
    <w:rsid w:val="00C555BC"/>
    <w:rsid w:val="00C80BE7"/>
    <w:rsid w:val="00D527FD"/>
    <w:rsid w:val="00D90734"/>
    <w:rsid w:val="00DB731A"/>
    <w:rsid w:val="00E16C98"/>
    <w:rsid w:val="00E37318"/>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204BF"/>
    <w:rPr>
      <w:color w:val="0563C1" w:themeColor="hyperlink"/>
      <w:u w:val="single"/>
    </w:rPr>
  </w:style>
  <w:style w:type="character" w:styleId="UnresolvedMention">
    <w:name w:val="Unresolved Mention"/>
    <w:basedOn w:val="DefaultParagraphFont"/>
    <w:uiPriority w:val="99"/>
    <w:semiHidden/>
    <w:unhideWhenUsed/>
    <w:rsid w:val="00120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2026-07-13T16:45:00Z</dcterms:created>
  <dcterms:modified xsi:type="dcterms:W3CDTF">2026-07-13T16:45:00Z</dcterms:modified>
</cp:coreProperties>
</file>