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427874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IT STAFFING SERVICES SOLICITATION UNDER</w:t>
      </w:r>
      <w:r>
        <w:rPr>
          <w:rStyle w:val="13"/>
          <w:rFonts w:ascii="SimSun" w:hAnsi="SimSun" w:eastAsia="SimSun" w:cs="SimSun"/>
          <w:sz w:val="24"/>
          <w:szCs w:val="24"/>
        </w:rPr>
        <w:br w:type="textWrapping"/>
      </w:r>
      <w:r>
        <w:rPr>
          <w:rStyle w:val="13"/>
          <w:rFonts w:ascii="SimSun" w:hAnsi="SimSun" w:eastAsia="SimSun" w:cs="SimSun"/>
          <w:sz w:val="24"/>
          <w:szCs w:val="24"/>
        </w:rPr>
        <w:t>DEPARTMENT OF INFORMATION RESOURCES</w:t>
      </w:r>
      <w:r>
        <w:rPr>
          <w:rStyle w:val="13"/>
          <w:rFonts w:ascii="SimSun" w:hAnsi="SimSun" w:eastAsia="SimSun" w:cs="SimSun"/>
          <w:sz w:val="24"/>
          <w:szCs w:val="24"/>
        </w:rPr>
        <w:br w:type="textWrapping"/>
      </w:r>
      <w:r>
        <w:rPr>
          <w:rStyle w:val="13"/>
          <w:rFonts w:ascii="SimSun" w:hAnsi="SimSun" w:eastAsia="SimSun" w:cs="SimSun"/>
          <w:sz w:val="24"/>
          <w:szCs w:val="24"/>
        </w:rPr>
        <w:t>IT STAFF AUGMENTATION CONTRACT (ITSAC)</w:t>
      </w:r>
    </w:p>
    <w:p w14:paraId="156E7586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46DBF036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REFERENCE</w:t>
      </w:r>
    </w:p>
    <w:p w14:paraId="4117C6CF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8"/>
        <w:gridCol w:w="4372"/>
      </w:tblGrid>
      <w:tr w14:paraId="59B2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63A60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26R0024896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5D05C7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Business Analyst 2 </w:t>
            </w:r>
          </w:p>
        </w:tc>
      </w:tr>
      <w:tr w14:paraId="79B1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6313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CAB02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28E9ABF3">
      <w:pPr>
        <w:keepNext w:val="0"/>
        <w:keepLines w:val="0"/>
        <w:widowControl/>
        <w:suppressLineNumbers w:val="0"/>
        <w:jc w:val="left"/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4DE5C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6D0DA5F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7A5B39B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4D1B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5E2E2D8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46FAFC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73BD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14B57FF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5E2C2ED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0255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4DBCF9F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0780F56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A022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3579D90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0DC6340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65B8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3A01750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4D77F6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78D1F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5865F67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48EDCE6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2D06B2CA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5641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9F249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0CE35C9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8EE942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B5F172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91533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F21D35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713CEAFC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43E5E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547F28E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D4ECE8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692AA7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DE322B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7C3A5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4EC68DD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797FE5E0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63BB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7A738BB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14D2846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B38E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1D142E0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372BFCD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38BA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464A7D0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2342C5F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21EE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6E71AC3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76335E6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3865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4AFAB7C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5EE3F2C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D95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5E4B486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47E837C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2D096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7317DA3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4A9B749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503EA545">
      <w:pPr>
        <w:keepNext w:val="0"/>
        <w:keepLines w:val="0"/>
        <w:widowControl/>
        <w:suppressLineNumbers w:val="0"/>
        <w:jc w:val="left"/>
        <w:rPr>
          <w:rFonts w:ascii="SimSun" w:hAnsi="SimSun" w:eastAsia="SimSun" w:cs="SimSun"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24E1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70E1A0B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FDD1B6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2C19B68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57DAD83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B12720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007B2CD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6CA71938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4589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616FF73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2375ADA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5DC67249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79BB28F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2F8F6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1E5329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0FA0BEB8">
      <w:pPr>
        <w:rPr>
          <w:vanish/>
          <w:sz w:val="24"/>
          <w:szCs w:val="24"/>
        </w:rPr>
      </w:pPr>
    </w:p>
    <w:tbl>
      <w:tblPr>
        <w:tblW w:w="4500" w:type="pct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1285"/>
        <w:gridCol w:w="756"/>
        <w:gridCol w:w="2734"/>
      </w:tblGrid>
      <w:tr w14:paraId="5C481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50" w:type="dxa"/>
            <w:shd w:val="clear"/>
            <w:vAlign w:val="top"/>
          </w:tcPr>
          <w:p w14:paraId="04E85D86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Reference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shd w:val="clear"/>
            <w:vAlign w:val="top"/>
          </w:tcPr>
          <w:p w14:paraId="6491388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1EEB7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150" w:type="dxa"/>
            <w:shd w:val="clear"/>
            <w:vAlign w:val="top"/>
          </w:tcPr>
          <w:p w14:paraId="40665D5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66B0C955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0F266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59C1828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Company Name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(Required)</w:t>
            </w: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005914B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51E3E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10DCFB2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4140" w:type="dxa"/>
            <w:gridSpan w:val="2"/>
            <w:shd w:val="clear"/>
            <w:vAlign w:val="top"/>
          </w:tcPr>
          <w:p w14:paraId="53C02870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75378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0" w:type="dxa"/>
            <w:gridSpan w:val="2"/>
            <w:shd w:val="clear"/>
            <w:vAlign w:val="top"/>
          </w:tcPr>
          <w:p w14:paraId="75CEDDE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/>
                <w:bCs w:val="0"/>
                <w:bdr w:val="none" w:color="auto" w:sz="0" w:space="0"/>
              </w:rPr>
              <w:t xml:space="preserve">Phone Number </w:t>
            </w:r>
            <w:r>
              <w:rPr>
                <w:rFonts w:hint="default" w:ascii="Arial" w:hAnsi="Arial" w:cs="Arial"/>
                <w:bdr w:val="none" w:color="auto" w:sz="0" w:space="0"/>
              </w:rPr>
              <w:t>(Required include area code):</w:t>
            </w:r>
          </w:p>
        </w:tc>
        <w:tc>
          <w:tcPr>
            <w:tcW w:w="4140" w:type="dxa"/>
            <w:gridSpan w:val="2"/>
            <w:shd w:val="clear"/>
            <w:vAlign w:val="top"/>
          </w:tcPr>
          <w:p w14:paraId="2F07083B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4FCB6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0" w:type="dxa"/>
            <w:shd w:val="clear"/>
            <w:vAlign w:val="top"/>
          </w:tcPr>
          <w:p w14:paraId="4DC8F6F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dr w:val="none" w:color="auto" w:sz="0" w:space="0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top"/>
          </w:tcPr>
          <w:p w14:paraId="1B8CFA2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  <w:tr w14:paraId="6234C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  <w:gridSpan w:val="3"/>
            <w:shd w:val="clear"/>
            <w:vAlign w:val="top"/>
          </w:tcPr>
          <w:p w14:paraId="2181B55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Style w:val="13"/>
                <w:rFonts w:hint="default" w:ascii="Arial" w:hAnsi="Arial" w:cs="Arial"/>
                <w:bCs/>
                <w:bdr w:val="none" w:color="auto" w:sz="0" w:space="0"/>
              </w:rPr>
              <w:t xml:space="preserve">Professional Relationship: </w:t>
            </w:r>
          </w:p>
        </w:tc>
        <w:tc>
          <w:tcPr>
            <w:tcW w:w="3240" w:type="dxa"/>
            <w:shd w:val="clear"/>
            <w:vAlign w:val="top"/>
          </w:tcPr>
          <w:p w14:paraId="1E73A697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</w:tr>
    </w:tbl>
    <w:p w14:paraId="45FC4354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1996"/>
        <w:gridCol w:w="402"/>
        <w:gridCol w:w="2266"/>
        <w:gridCol w:w="402"/>
        <w:gridCol w:w="2203"/>
      </w:tblGrid>
      <w:tr w14:paraId="1CA9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C3F46ED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550A2DC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Peer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0DAE301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6A36406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Co-Worker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A9F1A23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66DCC41E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Supervisor</w:t>
            </w:r>
          </w:p>
        </w:tc>
      </w:tr>
    </w:tbl>
    <w:p w14:paraId="0651FFAC">
      <w:pPr>
        <w:rPr>
          <w:vanish/>
          <w:sz w:val="24"/>
          <w:szCs w:val="24"/>
        </w:rPr>
      </w:pPr>
    </w:p>
    <w:tbl>
      <w:tblPr>
        <w:tblW w:w="4500" w:type="pct"/>
        <w:tblInd w:w="10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"/>
        <w:gridCol w:w="2089"/>
        <w:gridCol w:w="397"/>
        <w:gridCol w:w="2173"/>
        <w:gridCol w:w="397"/>
        <w:gridCol w:w="2217"/>
      </w:tblGrid>
      <w:tr w14:paraId="05123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1B11E338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34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175B01C4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Customer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/>
            <w:vAlign w:val="top"/>
          </w:tcPr>
          <w:p w14:paraId="3327E33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61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/>
            <w:vAlign w:val="top"/>
          </w:tcPr>
          <w:p w14:paraId="3CDD55B2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End-User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F3B88A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top"/>
          </w:tcPr>
          <w:p w14:paraId="577FC6E1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rPr>
                <w:rFonts w:hint="default" w:ascii="Arial" w:hAnsi="Arial" w:cs="Arial"/>
                <w:bdr w:val="none" w:color="auto" w:sz="0" w:space="0"/>
              </w:rPr>
            </w:pPr>
            <w:r>
              <w:rPr>
                <w:rFonts w:hint="default" w:ascii="Arial" w:hAnsi="Arial" w:cs="Arial"/>
                <w:bdr w:val="none" w:color="auto" w:sz="0" w:space="0"/>
              </w:rPr>
              <w:t>Subordinate</w:t>
            </w:r>
          </w:p>
        </w:tc>
      </w:tr>
    </w:tbl>
    <w:p w14:paraId="0DFD1258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rPr>
          <w:rFonts w:hint="default" w:ascii="Arial" w:hAnsi="Arial" w:cs="Arial"/>
        </w:rPr>
      </w:pPr>
    </w:p>
    <w:p w14:paraId="6B740967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  <w:r>
        <w:rPr>
          <w:rFonts w:hint="default" w:ascii="Arial" w:hAnsi="Arial" w:cs="Arial"/>
          <w:b/>
          <w:bCs w:val="0"/>
        </w:rPr>
        <w:t>NOTE: ONLY INCLUDE THE INFORMATION REQUESTED ON THIS FORM. DO NOT INCLUDE ADDITIONAL INFORMATION.</w:t>
      </w:r>
    </w:p>
    <w:p w14:paraId="6E202DD9">
      <w:pPr>
        <w:pStyle w:val="12"/>
        <w:keepNext w:val="0"/>
        <w:keepLines w:val="0"/>
        <w:widowControl/>
        <w:suppressLineNumbers w:val="0"/>
        <w:spacing w:before="0" w:beforeAutospacing="1" w:after="0" w:afterAutospacing="1"/>
        <w:ind w:left="240" w:right="0"/>
        <w:jc w:val="both"/>
        <w:rPr>
          <w:rFonts w:hint="default" w:ascii="Arial" w:hAnsi="Arial" w:cs="Arial"/>
          <w:b/>
          <w:bCs w:val="0"/>
          <w:sz w:val="22"/>
          <w:szCs w:val="22"/>
        </w:rPr>
      </w:pPr>
    </w:p>
    <w:p w14:paraId="2227B16E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0B782CA0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QUALIFICATIONS</w:t>
      </w:r>
    </w:p>
    <w:p w14:paraId="529918E9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207"/>
        <w:gridCol w:w="4421"/>
      </w:tblGrid>
      <w:tr w14:paraId="1E2ADA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B11FD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Solicitation Number: 26R0024896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C328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Title/Level: Business Analyst 2 </w:t>
            </w:r>
          </w:p>
        </w:tc>
      </w:tr>
      <w:tr w14:paraId="69017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7D549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0428E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7B09D40C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427"/>
        <w:gridCol w:w="1427"/>
        <w:gridCol w:w="1261"/>
        <w:gridCol w:w="3513"/>
      </w:tblGrid>
      <w:tr w14:paraId="0776D8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5A710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 Requirements: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Candidates that do not meet or exceed the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minimum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 xml:space="preserve"> stated requirements (skills/experience) will be displayed to customers but may not be chosen for this opportunity.</w:t>
            </w:r>
          </w:p>
        </w:tc>
      </w:tr>
      <w:tr w14:paraId="41F46B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1EB9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Actual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A755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Years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Needed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9DE79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Required/</w:t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38363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Skills/Experience</w:t>
            </w:r>
          </w:p>
        </w:tc>
      </w:tr>
      <w:tr w14:paraId="27068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9B718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7423B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B915C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C636C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in the field or related field as a senior level Business Analyst (technical/emerging technology)</w:t>
            </w:r>
          </w:p>
        </w:tc>
      </w:tr>
      <w:tr w14:paraId="145082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BAD98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CD1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06C554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Required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BA27E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with a basic working knowledge of Agile project management methodology/practices</w:t>
            </w:r>
          </w:p>
        </w:tc>
      </w:tr>
      <w:tr w14:paraId="4A06A1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31AF6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9C7C8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92E4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8EB8B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understanding and documentation of use cases.</w:t>
            </w:r>
          </w:p>
        </w:tc>
      </w:tr>
      <w:tr w14:paraId="5BC6D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F7863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54CCF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748D7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Preferred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9556CC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  <w:bdr w:val="none" w:color="auto" w:sz="0" w:space="0"/>
              </w:rPr>
              <w:t>Experience process documentation mapping</w:t>
            </w:r>
          </w:p>
        </w:tc>
      </w:tr>
    </w:tbl>
    <w:p w14:paraId="59CF1852">
      <w:pPr>
        <w:keepNext w:val="0"/>
        <w:keepLines w:val="0"/>
        <w:pageBreakBefore/>
        <w:widowControl/>
        <w:suppressLineNumbers w:val="0"/>
        <w:jc w:val="left"/>
      </w:pPr>
      <w:r>
        <w:rPr>
          <w:rFonts w:ascii="SimSun" w:hAnsi="SimSun" w:eastAsia="SimSun" w:cs="SimSun"/>
          <w:sz w:val="24"/>
          <w:szCs w:val="24"/>
        </w:rPr>
        <w:t> </w:t>
      </w:r>
    </w:p>
    <w:p w14:paraId="6FF4BC53">
      <w:pPr>
        <w:keepNext w:val="0"/>
        <w:keepLines w:val="0"/>
        <w:widowControl/>
        <w:suppressLineNumbers w:val="0"/>
        <w:jc w:val="center"/>
      </w:pPr>
      <w:r>
        <w:rPr>
          <w:rStyle w:val="13"/>
          <w:rFonts w:ascii="SimSun" w:hAnsi="SimSun" w:eastAsia="SimSun" w:cs="SimSun"/>
          <w:sz w:val="24"/>
          <w:szCs w:val="24"/>
        </w:rPr>
        <w:t>CANDIDATE ACKNOWLEDGEMENT</w:t>
      </w:r>
    </w:p>
    <w:p w14:paraId="1317F97B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4500" w:type="pct"/>
        <w:tblCellSpacing w:w="0" w:type="dxa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3571"/>
        <w:gridCol w:w="4057"/>
      </w:tblGrid>
      <w:tr w14:paraId="10428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E962C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RFO: 445 Solicitation Number: 26R0024896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31C3EA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Title/Level: Business Analyst 2</w:t>
            </w:r>
          </w:p>
        </w:tc>
      </w:tr>
      <w:tr w14:paraId="6274BF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75" w:type="dxa"/>
            <w:left w:w="75" w:type="dxa"/>
            <w:bottom w:w="75" w:type="dxa"/>
            <w:right w:w="75" w:type="dxa"/>
          </w:tblCellMar>
        </w:tblPrEx>
        <w:trPr>
          <w:tblCellSpacing w:w="0" w:type="dxa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96063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Candidate Name: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51AF5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>Category: Applications/Software Development</w:t>
            </w:r>
          </w:p>
        </w:tc>
      </w:tr>
    </w:tbl>
    <w:p w14:paraId="161D9D1B">
      <w:pPr>
        <w:keepNext w:val="0"/>
        <w:keepLines w:val="0"/>
        <w:widowControl/>
        <w:suppressLineNumbers w:val="0"/>
        <w:spacing w:after="240" w:afterAutospacing="0"/>
        <w:jc w:val="left"/>
      </w:pPr>
    </w:p>
    <w:tbl>
      <w:tblPr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96"/>
      </w:tblGrid>
      <w:tr w14:paraId="0564A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blCellSpacing w:w="15" w:type="dxa"/>
        </w:trPr>
        <w:tc>
          <w:tcPr>
            <w:tcW w:w="0" w:type="auto"/>
            <w:shd w:val="clear"/>
            <w:vAlign w:val="center"/>
          </w:tcPr>
          <w:p w14:paraId="75B5BB6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Arial" w:hAnsi="Arial" w:cs="Arial"/>
              </w:rPr>
            </w:pP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I hereby authorize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Innosoul, Inc. dba Innosoul Information Technologies, Inc.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 xml:space="preserve"> to submit my resume in response to the temporary staffing Solicitation 26R0024896 for </w:t>
            </w:r>
            <w:r>
              <w:rPr>
                <w:rStyle w:val="13"/>
                <w:rFonts w:hint="default" w:ascii="Arial" w:hAnsi="Arial" w:eastAsia="SimSun" w:cs="Arial"/>
                <w:sz w:val="24"/>
                <w:szCs w:val="24"/>
              </w:rPr>
              <w:t>Texas Department of Public Safety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Worker signature:  _______________________________</w:t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br w:type="textWrapping"/>
            </w:r>
            <w:r>
              <w:rPr>
                <w:rFonts w:hint="default" w:ascii="Arial" w:hAnsi="Arial" w:eastAsia="SimSun" w:cs="Arial"/>
                <w:sz w:val="24"/>
                <w:szCs w:val="24"/>
              </w:rPr>
              <w:t>Date:   _______________________</w:t>
            </w:r>
          </w:p>
        </w:tc>
      </w:tr>
    </w:tbl>
    <w:p w14:paraId="509D9345">
      <w:pPr>
        <w:rPr>
          <w:sz w:val="24"/>
          <w:szCs w:val="24"/>
        </w:rPr>
      </w:pP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2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E70808"/>
    <w:rsid w:val="2EAC1E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15"/>
      <w:szCs w:val="15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SimSun" w:hAnsi="SimSun" w:eastAsia="SimSun" w:cs="SimSun"/>
      <w:kern w:val="0"/>
      <w:sz w:val="24"/>
      <w:szCs w:val="24"/>
      <w:lang w:val="en-US" w:eastAsia="zh-CN" w:bidi="ar"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paragraph" w:styleId="1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13">
    <w:name w:val="Strong"/>
    <w:basedOn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1211</Words>
  <Characters>6744</Characters>
  <TotalTime>0</TotalTime>
  <ScaleCrop>false</ScaleCrop>
  <LinksUpToDate>false</LinksUpToDate>
  <CharactersWithSpaces>8013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2026-07-21T17:14:12Z</dcterms:created>
  <dc:creator>shake</dc:creator>
  <cp:lastModifiedBy>Sunny innoSoul</cp:lastModifiedBy>
  <dcterms:modified xsi:type="dcterms:W3CDTF">2026-07-21T17:14:51Z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eyJoZGlkIjoiNTU0ZmIwYTQ3NzlmZGUxZmU3Zjk0M2IyZTNmM2IxNjAiLCJ1c2VySWQiOiI1Njc0NzM0MTY3NjAifQ==</vt:lpwstr>
  </property>
  <property fmtid="{D5CDD505-2E9C-101B-9397-08002B2CF9AE}" pid="3" name="KSOProductBuildVer">
    <vt:lpwstr>1033-12.1.0.27458</vt:lpwstr>
  </property>
  <property fmtid="{D5CDD505-2E9C-101B-9397-08002B2CF9AE}" pid="4" name="ICV">
    <vt:lpwstr>9EAAAEE500BC47AE94BEE744DB1979E8_13</vt:lpwstr>
  </property>
</Properties>
</file>