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A56A" w14:textId="09D88F07" w:rsidR="005318AE" w:rsidRPr="005318AE" w:rsidRDefault="005318AE" w:rsidP="005318AE">
      <w:pPr>
        <w:widowControl w:val="0"/>
        <w:spacing w:after="0" w:line="240" w:lineRule="auto"/>
        <w:ind w:left="432"/>
        <w:jc w:val="center"/>
        <w:rPr>
          <w:rFonts w:eastAsia="Times New Roman" w:cstheme="minorHAnsi"/>
          <w:b/>
          <w:kern w:val="0"/>
          <w:sz w:val="48"/>
          <w:szCs w:val="24"/>
          <w14:ligatures w14:val="none"/>
        </w:rPr>
      </w:pPr>
      <w:r>
        <w:rPr>
          <w:rFonts w:eastAsia="Times New Roman" w:cstheme="minorHAnsi"/>
          <w:b/>
          <w:kern w:val="0"/>
          <w:sz w:val="48"/>
          <w:szCs w:val="24"/>
          <w14:ligatures w14:val="none"/>
        </w:rPr>
        <w:t>I</w:t>
      </w:r>
      <w:r w:rsidR="009B18B6">
        <w:rPr>
          <w:rFonts w:eastAsia="Times New Roman" w:cstheme="minorHAnsi"/>
          <w:b/>
          <w:kern w:val="0"/>
          <w:sz w:val="48"/>
          <w:szCs w:val="24"/>
          <w14:ligatures w14:val="none"/>
        </w:rPr>
        <w:t xml:space="preserve">nformation </w:t>
      </w:r>
      <w:r>
        <w:rPr>
          <w:rFonts w:eastAsia="Times New Roman" w:cstheme="minorHAnsi"/>
          <w:b/>
          <w:kern w:val="0"/>
          <w:sz w:val="48"/>
          <w:szCs w:val="24"/>
          <w14:ligatures w14:val="none"/>
        </w:rPr>
        <w:t>T</w:t>
      </w:r>
      <w:r w:rsidR="009B18B6">
        <w:rPr>
          <w:rFonts w:eastAsia="Times New Roman" w:cstheme="minorHAnsi"/>
          <w:b/>
          <w:kern w:val="0"/>
          <w:sz w:val="48"/>
          <w:szCs w:val="24"/>
          <w14:ligatures w14:val="none"/>
        </w:rPr>
        <w:t xml:space="preserve">echnology </w:t>
      </w:r>
      <w:r>
        <w:rPr>
          <w:rFonts w:eastAsia="Times New Roman" w:cstheme="minorHAnsi"/>
          <w:b/>
          <w:kern w:val="0"/>
          <w:sz w:val="48"/>
          <w:szCs w:val="24"/>
          <w14:ligatures w14:val="none"/>
        </w:rPr>
        <w:t>S</w:t>
      </w:r>
      <w:r w:rsidR="009B18B6">
        <w:rPr>
          <w:rFonts w:eastAsia="Times New Roman" w:cstheme="minorHAnsi"/>
          <w:b/>
          <w:kern w:val="0"/>
          <w:sz w:val="48"/>
          <w:szCs w:val="24"/>
          <w14:ligatures w14:val="none"/>
        </w:rPr>
        <w:t xml:space="preserve">taff </w:t>
      </w:r>
      <w:r>
        <w:rPr>
          <w:rFonts w:eastAsia="Times New Roman" w:cstheme="minorHAnsi"/>
          <w:b/>
          <w:kern w:val="0"/>
          <w:sz w:val="48"/>
          <w:szCs w:val="24"/>
          <w14:ligatures w14:val="none"/>
        </w:rPr>
        <w:t>A</w:t>
      </w:r>
      <w:r w:rsidR="009B18B6">
        <w:rPr>
          <w:rFonts w:eastAsia="Times New Roman" w:cstheme="minorHAnsi"/>
          <w:b/>
          <w:kern w:val="0"/>
          <w:sz w:val="48"/>
          <w:szCs w:val="24"/>
          <w14:ligatures w14:val="none"/>
        </w:rPr>
        <w:t>ugmentation</w:t>
      </w:r>
      <w:r w:rsidR="002F79CB">
        <w:rPr>
          <w:rFonts w:eastAsia="Times New Roman" w:cstheme="minorHAnsi"/>
          <w:b/>
          <w:kern w:val="0"/>
          <w:sz w:val="48"/>
          <w:szCs w:val="24"/>
          <w14:ligatures w14:val="none"/>
        </w:rPr>
        <w:t xml:space="preserve"> </w:t>
      </w:r>
      <w:r>
        <w:rPr>
          <w:rFonts w:eastAsia="Times New Roman" w:cstheme="minorHAnsi"/>
          <w:b/>
          <w:kern w:val="0"/>
          <w:sz w:val="48"/>
          <w:szCs w:val="24"/>
          <w14:ligatures w14:val="none"/>
        </w:rPr>
        <w:t>C</w:t>
      </w:r>
      <w:r w:rsidR="002F79CB">
        <w:rPr>
          <w:rFonts w:eastAsia="Times New Roman" w:cstheme="minorHAnsi"/>
          <w:b/>
          <w:kern w:val="0"/>
          <w:sz w:val="48"/>
          <w:szCs w:val="24"/>
          <w14:ligatures w14:val="none"/>
        </w:rPr>
        <w:t>ontract (ITSAC) Request for Resume</w:t>
      </w:r>
    </w:p>
    <w:p w14:paraId="30CC4593" w14:textId="0FF72E36" w:rsidR="00352056" w:rsidRDefault="00352056">
      <w:pPr>
        <w:rPr>
          <w:rFonts w:eastAsia="Times New Roman" w:cstheme="minorHAnsi"/>
          <w:kern w:val="0"/>
          <w14:ligatures w14:val="none"/>
        </w:rPr>
      </w:pPr>
      <w:r>
        <w:rPr>
          <w:rFonts w:eastAsia="Times New Roman" w:cstheme="minorHAnsi"/>
          <w:kern w:val="0"/>
          <w14:ligatures w14:val="none"/>
        </w:rPr>
        <w:br w:type="page"/>
      </w:r>
    </w:p>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lastRenderedPageBreak/>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sidR="009028F4">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32007D29" w14:textId="77777777" w:rsidR="009F45BB" w:rsidRPr="0086509E"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9F45BB" w:rsidRPr="00583B0C" w14:paraId="20B13409" w14:textId="77777777" w:rsidTr="00CE6846">
        <w:trPr>
          <w:trHeight w:val="839"/>
        </w:trPr>
        <w:tc>
          <w:tcPr>
            <w:tcW w:w="10440" w:type="dxa"/>
            <w:gridSpan w:val="4"/>
          </w:tcPr>
          <w:p w14:paraId="57CE4EC8" w14:textId="77777777" w:rsidR="009F45BB" w:rsidRPr="00583B0C"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9F45BB" w:rsidRPr="00583B0C" w14:paraId="71E5B6FB" w14:textId="77777777" w:rsidTr="00601484">
        <w:trPr>
          <w:trHeight w:val="1103"/>
        </w:trPr>
        <w:tc>
          <w:tcPr>
            <w:tcW w:w="1440" w:type="dxa"/>
            <w:tcBorders>
              <w:left w:val="single" w:sz="6" w:space="0" w:color="000000"/>
              <w:right w:val="single" w:sz="6" w:space="0" w:color="000000"/>
            </w:tcBorders>
            <w:shd w:val="clear" w:color="auto" w:fill="4472C4" w:themeFill="accent1"/>
          </w:tcPr>
          <w:p w14:paraId="49260DE4" w14:textId="3503DBCC" w:rsidR="009F45BB" w:rsidRPr="00352056" w:rsidRDefault="009F45BB" w:rsidP="00601484">
            <w:pPr>
              <w:pStyle w:val="TableHeading"/>
              <w:rPr>
                <w:rFonts w:asciiTheme="minorHAnsi" w:hAnsiTheme="minorHAnsi"/>
              </w:rPr>
            </w:pPr>
            <w:r w:rsidRPr="00352056">
              <w:rPr>
                <w:rFonts w:asciiTheme="minorHAnsi" w:hAnsiTheme="minorHAnsi"/>
              </w:rPr>
              <w:t>Years</w:t>
            </w:r>
            <w:r w:rsidRPr="00352056">
              <w:rPr>
                <w:rFonts w:asciiTheme="minorHAnsi" w:hAnsiTheme="minorHAnsi"/>
                <w:spacing w:val="1"/>
              </w:rPr>
              <w:t xml:space="preserve"> </w:t>
            </w:r>
            <w:proofErr w:type="gramStart"/>
            <w:r w:rsidRPr="00352056">
              <w:rPr>
                <w:rFonts w:asciiTheme="minorHAnsi" w:hAnsiTheme="minorHAnsi"/>
              </w:rPr>
              <w:t>(</w:t>
            </w:r>
            <w:r w:rsidRPr="00352056">
              <w:rPr>
                <w:rFonts w:asciiTheme="minorHAnsi" w:hAnsiTheme="minorHAnsi"/>
                <w:spacing w:val="-57"/>
              </w:rPr>
              <w:t xml:space="preserve"> </w:t>
            </w:r>
            <w:r w:rsidRPr="00352056">
              <w:rPr>
                <w:rFonts w:asciiTheme="minorHAnsi" w:hAnsiTheme="minorHAnsi"/>
              </w:rPr>
              <w:t>leave</w:t>
            </w:r>
            <w:proofErr w:type="gramEnd"/>
            <w:r w:rsidRPr="00352056">
              <w:rPr>
                <w:rFonts w:asciiTheme="minorHAnsi" w:hAnsiTheme="minorHAnsi"/>
                <w:spacing w:val="-2"/>
              </w:rPr>
              <w:t xml:space="preserve"> </w:t>
            </w:r>
            <w:r w:rsidRPr="00352056">
              <w:rPr>
                <w:rFonts w:asciiTheme="minorHAnsi" w:hAnsiTheme="minorHAnsi"/>
              </w:rPr>
              <w:t>no</w:t>
            </w:r>
          </w:p>
          <w:p w14:paraId="53EFCEC0" w14:textId="77777777" w:rsidR="009F45BB" w:rsidRPr="00352056" w:rsidRDefault="009F45BB" w:rsidP="00601484">
            <w:pPr>
              <w:pStyle w:val="TableHeading"/>
              <w:rPr>
                <w:rFonts w:asciiTheme="minorHAnsi" w:hAnsiTheme="minorHAnsi"/>
              </w:rPr>
            </w:pPr>
            <w:r w:rsidRPr="00352056">
              <w:rPr>
                <w:rFonts w:asciiTheme="minorHAnsi" w:hAnsiTheme="minorHAnsi"/>
              </w:rPr>
              <w:t>blanks)</w:t>
            </w:r>
          </w:p>
        </w:tc>
        <w:tc>
          <w:tcPr>
            <w:tcW w:w="720" w:type="dxa"/>
            <w:tcBorders>
              <w:left w:val="single" w:sz="6" w:space="0" w:color="000000"/>
              <w:bottom w:val="single" w:sz="6" w:space="0" w:color="000000"/>
              <w:right w:val="single" w:sz="6" w:space="0" w:color="000000"/>
            </w:tcBorders>
            <w:shd w:val="clear" w:color="auto" w:fill="4472C4" w:themeFill="accent1"/>
          </w:tcPr>
          <w:p w14:paraId="31DB7D4F" w14:textId="77777777" w:rsidR="009F45BB" w:rsidRPr="00352056" w:rsidRDefault="009F45BB" w:rsidP="00601484">
            <w:pPr>
              <w:pStyle w:val="TableHeading"/>
              <w:rPr>
                <w:rFonts w:asciiTheme="minorHAnsi" w:hAnsiTheme="minorHAnsi"/>
              </w:rPr>
            </w:pPr>
            <w:r w:rsidRPr="00352056">
              <w:rPr>
                <w:rFonts w:asciiTheme="minorHAnsi" w:hAnsiTheme="minorHAnsi"/>
              </w:rPr>
              <w:t>Years</w:t>
            </w:r>
          </w:p>
        </w:tc>
        <w:tc>
          <w:tcPr>
            <w:tcW w:w="6888" w:type="dxa"/>
            <w:tcBorders>
              <w:left w:val="single" w:sz="6" w:space="0" w:color="000000"/>
              <w:bottom w:val="single" w:sz="6" w:space="0" w:color="000000"/>
              <w:right w:val="single" w:sz="6" w:space="0" w:color="000000"/>
            </w:tcBorders>
            <w:shd w:val="clear" w:color="auto" w:fill="4472C4" w:themeFill="accent1"/>
          </w:tcPr>
          <w:p w14:paraId="4C630635" w14:textId="01719259" w:rsidR="009F45BB" w:rsidRPr="00352056" w:rsidRDefault="009F45BB" w:rsidP="00601484">
            <w:pPr>
              <w:pStyle w:val="TableHeading"/>
              <w:rPr>
                <w:rFonts w:asciiTheme="minorHAnsi" w:hAnsiTheme="minorHAnsi"/>
              </w:rPr>
            </w:pPr>
            <w:r w:rsidRPr="00352056">
              <w:rPr>
                <w:rFonts w:asciiTheme="minorHAnsi" w:hAnsiTheme="minorHAnsi"/>
              </w:rPr>
              <w:t>Skills/Experience</w:t>
            </w:r>
          </w:p>
        </w:tc>
        <w:tc>
          <w:tcPr>
            <w:tcW w:w="1392" w:type="dxa"/>
            <w:tcBorders>
              <w:left w:val="single" w:sz="6" w:space="0" w:color="000000"/>
              <w:right w:val="single" w:sz="6" w:space="0" w:color="000000"/>
            </w:tcBorders>
            <w:shd w:val="clear" w:color="auto" w:fill="4472C4" w:themeFill="accent1"/>
          </w:tcPr>
          <w:p w14:paraId="0DF1F62D" w14:textId="77777777" w:rsidR="009F45BB" w:rsidRPr="00352056" w:rsidRDefault="009F45BB" w:rsidP="00601484">
            <w:pPr>
              <w:pStyle w:val="TableHeading"/>
              <w:rPr>
                <w:rFonts w:asciiTheme="minorHAnsi" w:hAnsiTheme="minorHAnsi"/>
              </w:rPr>
            </w:pPr>
            <w:r w:rsidRPr="00352056">
              <w:rPr>
                <w:rFonts w:asciiTheme="minorHAnsi" w:hAnsiTheme="minorHAnsi"/>
              </w:rPr>
              <w:t>Vendor</w:t>
            </w:r>
            <w:r w:rsidRPr="00352056">
              <w:rPr>
                <w:rFonts w:asciiTheme="minorHAnsi" w:hAnsiTheme="minorHAnsi"/>
                <w:spacing w:val="1"/>
              </w:rPr>
              <w:t xml:space="preserve"> </w:t>
            </w:r>
            <w:r w:rsidRPr="00352056">
              <w:rPr>
                <w:rFonts w:asciiTheme="minorHAnsi" w:hAnsiTheme="minorHAnsi"/>
              </w:rPr>
              <w:t>Comments</w:t>
            </w:r>
            <w:r w:rsidRPr="00352056">
              <w:rPr>
                <w:rFonts w:asciiTheme="minorHAnsi" w:hAnsiTheme="minorHAnsi"/>
                <w:spacing w:val="-57"/>
              </w:rPr>
              <w:t xml:space="preserve"> </w:t>
            </w:r>
            <w:r w:rsidRPr="00352056">
              <w:rPr>
                <w:rFonts w:asciiTheme="minorHAnsi" w:hAnsiTheme="minorHAnsi"/>
              </w:rPr>
              <w:t>(as</w:t>
            </w:r>
          </w:p>
          <w:p w14:paraId="167DC470" w14:textId="77777777" w:rsidR="009F45BB" w:rsidRPr="00352056" w:rsidRDefault="009F45BB" w:rsidP="00601484">
            <w:pPr>
              <w:pStyle w:val="TableHeading"/>
              <w:rPr>
                <w:rFonts w:asciiTheme="minorHAnsi" w:hAnsiTheme="minorHAnsi"/>
              </w:rPr>
            </w:pPr>
            <w:r w:rsidRPr="00352056">
              <w:rPr>
                <w:rFonts w:asciiTheme="minorHAnsi" w:hAnsiTheme="minorHAnsi"/>
              </w:rPr>
              <w:t>applicable)</w:t>
            </w:r>
          </w:p>
        </w:tc>
      </w:tr>
      <w:tr w:rsidR="009F45BB" w:rsidRPr="009D3641" w14:paraId="2290FC94" w14:textId="77777777" w:rsidTr="00601484">
        <w:trPr>
          <w:trHeight w:val="720"/>
        </w:trPr>
        <w:tc>
          <w:tcPr>
            <w:tcW w:w="1440" w:type="dxa"/>
            <w:tcBorders>
              <w:left w:val="single" w:sz="6" w:space="0" w:color="000000"/>
              <w:right w:val="single" w:sz="6" w:space="0" w:color="000000"/>
            </w:tcBorders>
          </w:tcPr>
          <w:p w14:paraId="14A9A12A" w14:textId="77777777" w:rsidR="009F45BB" w:rsidRPr="00FE069B"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4A9883FA" w14:textId="2A09DF26" w:rsidR="009F45BB" w:rsidRPr="0070078E" w:rsidRDefault="00D562C5"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580BDEBE" w14:textId="791EA265" w:rsidR="009F45BB" w:rsidRPr="0070078E" w:rsidRDefault="00981999" w:rsidP="00352056">
            <w:pPr>
              <w:pStyle w:val="TableText"/>
              <w:jc w:val="left"/>
              <w:rPr>
                <w:rFonts w:asciiTheme="minorHAnsi" w:hAnsiTheme="minorHAnsi"/>
              </w:rPr>
            </w:pPr>
            <w:r w:rsidRPr="0070078E">
              <w:rPr>
                <w:rFonts w:asciiTheme="minorHAnsi" w:hAnsiTheme="minorHAnsi"/>
              </w:rPr>
              <w:t>Extensive hands-on experience with enterprise-level application development using C#/.NET, Java Enterprise, or similar frameworks, specifically for building scalable web applications and services.</w:t>
            </w:r>
          </w:p>
        </w:tc>
        <w:tc>
          <w:tcPr>
            <w:tcW w:w="1392" w:type="dxa"/>
            <w:tcBorders>
              <w:left w:val="single" w:sz="6" w:space="0" w:color="000000"/>
              <w:right w:val="single" w:sz="6" w:space="0" w:color="000000"/>
            </w:tcBorders>
          </w:tcPr>
          <w:p w14:paraId="5A6CFF74" w14:textId="77777777" w:rsidR="009F45BB" w:rsidRPr="009D3641" w:rsidRDefault="009F45BB" w:rsidP="00352056">
            <w:pPr>
              <w:pStyle w:val="TableText"/>
              <w:rPr>
                <w:highlight w:val="yellow"/>
              </w:rPr>
            </w:pPr>
          </w:p>
        </w:tc>
      </w:tr>
      <w:tr w:rsidR="009F45BB" w:rsidRPr="009D3641" w14:paraId="409DF36C" w14:textId="77777777" w:rsidTr="00601484">
        <w:trPr>
          <w:trHeight w:val="720"/>
        </w:trPr>
        <w:tc>
          <w:tcPr>
            <w:tcW w:w="1440" w:type="dxa"/>
            <w:tcBorders>
              <w:left w:val="single" w:sz="6" w:space="0" w:color="000000"/>
              <w:right w:val="single" w:sz="6" w:space="0" w:color="000000"/>
            </w:tcBorders>
          </w:tcPr>
          <w:p w14:paraId="2F3681C6" w14:textId="77777777" w:rsidR="009F45BB" w:rsidRPr="009D3641" w:rsidRDefault="009F45BB"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91D51C2" w14:textId="580552DE" w:rsidR="009F45BB" w:rsidRPr="0070078E" w:rsidRDefault="00D562C5"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54D66E98" w14:textId="2748E96A" w:rsidR="009F45BB" w:rsidRPr="0070078E" w:rsidRDefault="00981999" w:rsidP="00352056">
            <w:pPr>
              <w:pStyle w:val="TableText"/>
              <w:jc w:val="left"/>
              <w:rPr>
                <w:rFonts w:asciiTheme="minorHAnsi" w:hAnsiTheme="minorHAnsi"/>
              </w:rPr>
            </w:pPr>
            <w:r w:rsidRPr="0070078E">
              <w:rPr>
                <w:rFonts w:asciiTheme="minorHAnsi" w:hAnsiTheme="minorHAnsi"/>
              </w:rPr>
              <w:t>Proven experience designing and implementing secure web services (REST, SOAP) and managing electronic data exchanges (XML, JSON) between disparate internal and external systems.</w:t>
            </w:r>
          </w:p>
        </w:tc>
        <w:tc>
          <w:tcPr>
            <w:tcW w:w="1392" w:type="dxa"/>
            <w:tcBorders>
              <w:left w:val="single" w:sz="6" w:space="0" w:color="000000"/>
              <w:right w:val="single" w:sz="6" w:space="0" w:color="000000"/>
            </w:tcBorders>
          </w:tcPr>
          <w:p w14:paraId="415DA55F" w14:textId="77777777" w:rsidR="009F45BB" w:rsidRPr="009D3641" w:rsidRDefault="009F45BB" w:rsidP="00352056">
            <w:pPr>
              <w:pStyle w:val="TableText"/>
              <w:rPr>
                <w:highlight w:val="yellow"/>
              </w:rPr>
            </w:pPr>
          </w:p>
        </w:tc>
      </w:tr>
      <w:tr w:rsidR="009F45BB" w:rsidRPr="009D3641" w14:paraId="5BF95636" w14:textId="77777777" w:rsidTr="00601484">
        <w:trPr>
          <w:trHeight w:val="720"/>
        </w:trPr>
        <w:tc>
          <w:tcPr>
            <w:tcW w:w="1440" w:type="dxa"/>
            <w:tcBorders>
              <w:left w:val="single" w:sz="6" w:space="0" w:color="000000"/>
              <w:right w:val="single" w:sz="6" w:space="0" w:color="000000"/>
            </w:tcBorders>
          </w:tcPr>
          <w:p w14:paraId="06903BC6" w14:textId="77777777" w:rsidR="009F45BB" w:rsidRPr="009D3641" w:rsidRDefault="009F45BB"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6651BD9F" w14:textId="51383C16" w:rsidR="009F45BB" w:rsidRPr="0070078E" w:rsidRDefault="00D562C5"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68E45A6B" w14:textId="332F5090" w:rsidR="009F45BB" w:rsidRPr="0070078E" w:rsidRDefault="001B2AD2" w:rsidP="00352056">
            <w:pPr>
              <w:pStyle w:val="TableText"/>
              <w:jc w:val="left"/>
              <w:rPr>
                <w:rFonts w:asciiTheme="minorHAnsi" w:hAnsiTheme="minorHAnsi"/>
              </w:rPr>
            </w:pPr>
            <w:r w:rsidRPr="0070078E">
              <w:rPr>
                <w:rFonts w:asciiTheme="minorHAnsi" w:hAnsiTheme="minorHAnsi"/>
              </w:rPr>
              <w:t>Experience in developing, debugging, and modifying robust Unix/Linux shell scripts.</w:t>
            </w:r>
          </w:p>
        </w:tc>
        <w:tc>
          <w:tcPr>
            <w:tcW w:w="1392" w:type="dxa"/>
            <w:tcBorders>
              <w:left w:val="single" w:sz="6" w:space="0" w:color="000000"/>
              <w:right w:val="single" w:sz="6" w:space="0" w:color="000000"/>
            </w:tcBorders>
          </w:tcPr>
          <w:p w14:paraId="1B6DBD06" w14:textId="77777777" w:rsidR="009F45BB" w:rsidRPr="009D3641" w:rsidRDefault="009F45BB" w:rsidP="00352056">
            <w:pPr>
              <w:pStyle w:val="TableText"/>
              <w:rPr>
                <w:highlight w:val="yellow"/>
              </w:rPr>
            </w:pPr>
          </w:p>
        </w:tc>
      </w:tr>
      <w:tr w:rsidR="009F45BB" w:rsidRPr="009D3641" w14:paraId="5684411E" w14:textId="77777777" w:rsidTr="00601484">
        <w:trPr>
          <w:trHeight w:val="720"/>
        </w:trPr>
        <w:tc>
          <w:tcPr>
            <w:tcW w:w="1440" w:type="dxa"/>
            <w:tcBorders>
              <w:left w:val="single" w:sz="6" w:space="0" w:color="000000"/>
              <w:right w:val="single" w:sz="6" w:space="0" w:color="000000"/>
            </w:tcBorders>
          </w:tcPr>
          <w:p w14:paraId="076D36F4" w14:textId="77777777" w:rsidR="009F45BB" w:rsidRPr="009D3641" w:rsidRDefault="009F45BB"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3E1E03F" w14:textId="64B3E39A" w:rsidR="009F45BB" w:rsidRPr="0070078E" w:rsidRDefault="00D562C5"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0B648DCF" w14:textId="61B1093E" w:rsidR="009F45BB" w:rsidRPr="0070078E" w:rsidRDefault="001B2AD2" w:rsidP="00352056">
            <w:pPr>
              <w:pStyle w:val="TableText"/>
              <w:jc w:val="left"/>
              <w:rPr>
                <w:rFonts w:asciiTheme="minorHAnsi" w:hAnsiTheme="minorHAnsi"/>
              </w:rPr>
            </w:pPr>
            <w:r w:rsidRPr="0070078E">
              <w:rPr>
                <w:rFonts w:asciiTheme="minorHAnsi" w:hAnsiTheme="minorHAnsi"/>
              </w:rPr>
              <w:t>Proven ability to act as a Technical Lead, including planning project roadmaps, organizing cross-departmental technical coordination, and managing developer resources across different project phases.</w:t>
            </w:r>
          </w:p>
        </w:tc>
        <w:tc>
          <w:tcPr>
            <w:tcW w:w="1392" w:type="dxa"/>
            <w:tcBorders>
              <w:left w:val="single" w:sz="6" w:space="0" w:color="000000"/>
              <w:right w:val="single" w:sz="6" w:space="0" w:color="000000"/>
            </w:tcBorders>
          </w:tcPr>
          <w:p w14:paraId="2BA0E52A" w14:textId="77777777" w:rsidR="009F45BB" w:rsidRPr="009D3641" w:rsidRDefault="009F45BB" w:rsidP="00352056">
            <w:pPr>
              <w:pStyle w:val="TableText"/>
              <w:rPr>
                <w:highlight w:val="yellow"/>
              </w:rPr>
            </w:pPr>
          </w:p>
        </w:tc>
      </w:tr>
      <w:tr w:rsidR="009F45BB" w:rsidRPr="009D3641" w14:paraId="533ED86B" w14:textId="77777777" w:rsidTr="00601484">
        <w:trPr>
          <w:trHeight w:val="720"/>
        </w:trPr>
        <w:tc>
          <w:tcPr>
            <w:tcW w:w="1440" w:type="dxa"/>
            <w:tcBorders>
              <w:left w:val="single" w:sz="6" w:space="0" w:color="000000"/>
              <w:right w:val="single" w:sz="6" w:space="0" w:color="000000"/>
            </w:tcBorders>
          </w:tcPr>
          <w:p w14:paraId="2AC2F2F7" w14:textId="77777777" w:rsidR="009F45BB" w:rsidRPr="009D3641" w:rsidRDefault="009F45BB"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3EFCA1F" w14:textId="74DDDF15" w:rsidR="009F45BB" w:rsidRPr="0070078E" w:rsidRDefault="00D562C5"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129B950" w14:textId="75B9E55A" w:rsidR="009F45BB" w:rsidRPr="0070078E" w:rsidRDefault="001B2AD2" w:rsidP="00352056">
            <w:pPr>
              <w:pStyle w:val="TableText"/>
              <w:jc w:val="left"/>
              <w:rPr>
                <w:rFonts w:asciiTheme="minorHAnsi" w:hAnsiTheme="minorHAnsi"/>
              </w:rPr>
            </w:pPr>
            <w:r w:rsidRPr="0070078E">
              <w:rPr>
                <w:rFonts w:asciiTheme="minorHAnsi" w:hAnsiTheme="minorHAnsi"/>
              </w:rPr>
              <w:t>Advanced knowledge of software architecture design patterns, Service-Oriented Architecture (SOA), and security best practices for protecting data-in-transit.</w:t>
            </w:r>
          </w:p>
        </w:tc>
        <w:tc>
          <w:tcPr>
            <w:tcW w:w="1392" w:type="dxa"/>
            <w:tcBorders>
              <w:left w:val="single" w:sz="6" w:space="0" w:color="000000"/>
              <w:right w:val="single" w:sz="6" w:space="0" w:color="000000"/>
            </w:tcBorders>
          </w:tcPr>
          <w:p w14:paraId="68B718C9" w14:textId="77777777" w:rsidR="009F45BB" w:rsidRPr="009D3641" w:rsidRDefault="009F45BB" w:rsidP="00352056">
            <w:pPr>
              <w:pStyle w:val="TableText"/>
              <w:rPr>
                <w:highlight w:val="yellow"/>
              </w:rPr>
            </w:pPr>
          </w:p>
        </w:tc>
      </w:tr>
      <w:tr w:rsidR="009F45BB" w:rsidRPr="009D3641" w14:paraId="5CB93F47" w14:textId="77777777" w:rsidTr="00601484">
        <w:trPr>
          <w:trHeight w:val="720"/>
        </w:trPr>
        <w:tc>
          <w:tcPr>
            <w:tcW w:w="1440" w:type="dxa"/>
            <w:tcBorders>
              <w:left w:val="single" w:sz="6" w:space="0" w:color="000000"/>
              <w:right w:val="single" w:sz="6" w:space="0" w:color="000000"/>
            </w:tcBorders>
          </w:tcPr>
          <w:p w14:paraId="2D017550" w14:textId="77777777" w:rsidR="009F45BB" w:rsidRPr="009D3641" w:rsidRDefault="009F45BB"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BFE3BE1" w14:textId="3C31E6F9" w:rsidR="009F45BB" w:rsidRPr="0070078E" w:rsidRDefault="00D562C5"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534BFAF5" w14:textId="4FAE5A9C" w:rsidR="009F45BB" w:rsidRPr="0070078E" w:rsidRDefault="001B2AD2" w:rsidP="00352056">
            <w:pPr>
              <w:pStyle w:val="TableText"/>
              <w:jc w:val="left"/>
              <w:rPr>
                <w:rFonts w:asciiTheme="minorHAnsi" w:hAnsiTheme="minorHAnsi"/>
              </w:rPr>
            </w:pPr>
            <w:r w:rsidRPr="0070078E">
              <w:rPr>
                <w:rFonts w:asciiTheme="minorHAnsi" w:hAnsiTheme="minorHAnsi"/>
              </w:rPr>
              <w:t>Experience establishing and leading technical standards, including performing code reviews, mentoring developers, and collaborating with QA teams on complex integration testing.</w:t>
            </w:r>
          </w:p>
        </w:tc>
        <w:tc>
          <w:tcPr>
            <w:tcW w:w="1392" w:type="dxa"/>
            <w:tcBorders>
              <w:left w:val="single" w:sz="6" w:space="0" w:color="000000"/>
              <w:right w:val="single" w:sz="6" w:space="0" w:color="000000"/>
            </w:tcBorders>
          </w:tcPr>
          <w:p w14:paraId="24E76924" w14:textId="77777777" w:rsidR="009F45BB" w:rsidRPr="009D3641" w:rsidRDefault="009F45BB" w:rsidP="00352056">
            <w:pPr>
              <w:pStyle w:val="TableText"/>
              <w:rPr>
                <w:highlight w:val="yellow"/>
              </w:rPr>
            </w:pPr>
          </w:p>
        </w:tc>
      </w:tr>
      <w:tr w:rsidR="009F45BB" w:rsidRPr="009D3641" w14:paraId="23C247D1" w14:textId="77777777" w:rsidTr="00601484">
        <w:trPr>
          <w:trHeight w:val="720"/>
        </w:trPr>
        <w:tc>
          <w:tcPr>
            <w:tcW w:w="1440" w:type="dxa"/>
            <w:tcBorders>
              <w:left w:val="single" w:sz="6" w:space="0" w:color="000000"/>
              <w:right w:val="single" w:sz="6" w:space="0" w:color="000000"/>
            </w:tcBorders>
          </w:tcPr>
          <w:p w14:paraId="49BD5F48" w14:textId="77777777" w:rsidR="009F45BB" w:rsidRPr="009D3641" w:rsidRDefault="009F45BB"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0FD3ADB" w14:textId="44D3BA71" w:rsidR="009F45BB" w:rsidRPr="0070078E" w:rsidRDefault="00D562C5"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DC7940A" w14:textId="65A48E4C" w:rsidR="009F45BB" w:rsidRPr="0070078E" w:rsidRDefault="00444D31" w:rsidP="00352056">
            <w:pPr>
              <w:pStyle w:val="TableText"/>
              <w:jc w:val="left"/>
              <w:rPr>
                <w:rFonts w:asciiTheme="minorHAnsi" w:hAnsiTheme="minorHAnsi"/>
              </w:rPr>
            </w:pPr>
            <w:r w:rsidRPr="0070078E">
              <w:rPr>
                <w:rFonts w:asciiTheme="minorHAnsi" w:hAnsiTheme="minorHAnsi"/>
              </w:rPr>
              <w:t xml:space="preserve">Technical </w:t>
            </w:r>
            <w:r w:rsidR="00590254" w:rsidRPr="0070078E">
              <w:rPr>
                <w:rFonts w:asciiTheme="minorHAnsi" w:hAnsiTheme="minorHAnsi"/>
              </w:rPr>
              <w:t>skills</w:t>
            </w:r>
            <w:r w:rsidR="004F0292" w:rsidRPr="0070078E">
              <w:rPr>
                <w:rFonts w:asciiTheme="minorHAnsi" w:hAnsiTheme="minorHAnsi"/>
              </w:rPr>
              <w:t xml:space="preserve"> such as programming in </w:t>
            </w:r>
            <w:r w:rsidR="00DF1EC8" w:rsidRPr="0070078E">
              <w:rPr>
                <w:rFonts w:asciiTheme="minorHAnsi" w:hAnsiTheme="minorHAnsi"/>
              </w:rPr>
              <w:t>certain</w:t>
            </w:r>
            <w:r w:rsidR="004F0292" w:rsidRPr="0070078E">
              <w:rPr>
                <w:rFonts w:asciiTheme="minorHAnsi" w:hAnsiTheme="minorHAnsi"/>
              </w:rPr>
              <w:t xml:space="preserve"> </w:t>
            </w:r>
            <w:r w:rsidR="00DF1EC8" w:rsidRPr="0070078E">
              <w:rPr>
                <w:rFonts w:asciiTheme="minorHAnsi" w:hAnsiTheme="minorHAnsi"/>
              </w:rPr>
              <w:t xml:space="preserve">coding </w:t>
            </w:r>
            <w:r w:rsidR="004F0292" w:rsidRPr="0070078E">
              <w:rPr>
                <w:rFonts w:asciiTheme="minorHAnsi" w:hAnsiTheme="minorHAnsi"/>
              </w:rPr>
              <w:t xml:space="preserve">languages, </w:t>
            </w:r>
            <w:r w:rsidR="00EC2733" w:rsidRPr="0070078E">
              <w:rPr>
                <w:rFonts w:asciiTheme="minorHAnsi" w:hAnsiTheme="minorHAnsi"/>
              </w:rPr>
              <w:t>platforms</w:t>
            </w:r>
            <w:r w:rsidR="00971472" w:rsidRPr="0070078E">
              <w:rPr>
                <w:rFonts w:asciiTheme="minorHAnsi" w:hAnsiTheme="minorHAnsi"/>
              </w:rPr>
              <w:t xml:space="preserve">, domains and </w:t>
            </w:r>
            <w:r w:rsidR="004F0292" w:rsidRPr="0070078E">
              <w:rPr>
                <w:rFonts w:asciiTheme="minorHAnsi" w:hAnsiTheme="minorHAnsi"/>
              </w:rPr>
              <w:t>troubleshooting, web development and database management</w:t>
            </w:r>
          </w:p>
        </w:tc>
        <w:tc>
          <w:tcPr>
            <w:tcW w:w="1392" w:type="dxa"/>
            <w:tcBorders>
              <w:left w:val="single" w:sz="6" w:space="0" w:color="000000"/>
              <w:right w:val="single" w:sz="6" w:space="0" w:color="000000"/>
            </w:tcBorders>
          </w:tcPr>
          <w:p w14:paraId="3C870B1E" w14:textId="77777777" w:rsidR="009F45BB" w:rsidRPr="009D3641" w:rsidRDefault="009F45BB" w:rsidP="00352056">
            <w:pPr>
              <w:pStyle w:val="TableText"/>
              <w:rPr>
                <w:highlight w:val="yellow"/>
              </w:rPr>
            </w:pPr>
          </w:p>
        </w:tc>
      </w:tr>
      <w:tr w:rsidR="002C7F5F" w:rsidRPr="009D3641" w14:paraId="0390ACBE" w14:textId="77777777" w:rsidTr="008D07E4">
        <w:trPr>
          <w:trHeight w:val="720"/>
        </w:trPr>
        <w:tc>
          <w:tcPr>
            <w:tcW w:w="1440" w:type="dxa"/>
            <w:tcBorders>
              <w:left w:val="single" w:sz="6" w:space="0" w:color="000000"/>
              <w:right w:val="single" w:sz="6" w:space="0" w:color="000000"/>
            </w:tcBorders>
          </w:tcPr>
          <w:p w14:paraId="607E85EC" w14:textId="77777777" w:rsidR="002C7F5F" w:rsidRPr="009D3641" w:rsidRDefault="002C7F5F"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70E4A57E" w14:textId="5866383D" w:rsidR="002C7F5F" w:rsidRPr="0070078E" w:rsidRDefault="002C7F5F"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0EADCF28" w14:textId="51AA3A05" w:rsidR="002C7F5F" w:rsidRPr="0070078E" w:rsidRDefault="002C7F5F" w:rsidP="00352056">
            <w:pPr>
              <w:pStyle w:val="TableText"/>
              <w:jc w:val="left"/>
              <w:rPr>
                <w:rFonts w:asciiTheme="minorHAnsi" w:hAnsiTheme="minorHAnsi"/>
                <w:b/>
                <w:bCs/>
              </w:rPr>
            </w:pPr>
            <w:r w:rsidRPr="0070078E">
              <w:rPr>
                <w:rFonts w:asciiTheme="minorHAnsi" w:hAnsiTheme="minorHAnsi"/>
              </w:rPr>
              <w:t>Expert troubleshooting skills in complex web environments, with the ability to resolve integration challenges between state systems and external brokers.</w:t>
            </w:r>
          </w:p>
        </w:tc>
        <w:tc>
          <w:tcPr>
            <w:tcW w:w="1392" w:type="dxa"/>
            <w:tcBorders>
              <w:left w:val="single" w:sz="6" w:space="0" w:color="000000"/>
              <w:right w:val="single" w:sz="6" w:space="0" w:color="000000"/>
            </w:tcBorders>
          </w:tcPr>
          <w:p w14:paraId="3CF0F917" w14:textId="77777777" w:rsidR="002C7F5F" w:rsidRPr="009D3641" w:rsidRDefault="002C7F5F" w:rsidP="00352056">
            <w:pPr>
              <w:pStyle w:val="TableText"/>
              <w:rPr>
                <w:highlight w:val="yellow"/>
              </w:rPr>
            </w:pPr>
          </w:p>
        </w:tc>
      </w:tr>
      <w:tr w:rsidR="002C7F5F" w:rsidRPr="009D3641" w14:paraId="2064FA1A" w14:textId="77777777" w:rsidTr="00601484">
        <w:trPr>
          <w:trHeight w:val="720"/>
        </w:trPr>
        <w:tc>
          <w:tcPr>
            <w:tcW w:w="1440" w:type="dxa"/>
            <w:tcBorders>
              <w:left w:val="single" w:sz="6" w:space="0" w:color="000000"/>
              <w:right w:val="single" w:sz="6" w:space="0" w:color="000000"/>
            </w:tcBorders>
          </w:tcPr>
          <w:p w14:paraId="7B9E2137" w14:textId="77777777" w:rsidR="002C7F5F" w:rsidRPr="009D3641" w:rsidRDefault="002C7F5F" w:rsidP="00352056">
            <w:pPr>
              <w:pStyle w:val="TableText"/>
              <w:rPr>
                <w:rFonts w:asciiTheme="minorHAnsi" w:hAnsiTheme="minorHAnsi"/>
                <w:highlight w:val="yellow"/>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C6D394E" w14:textId="4831F49C" w:rsidR="002C7F5F" w:rsidRPr="0070078E" w:rsidRDefault="002C7F5F" w:rsidP="00352056">
            <w:pPr>
              <w:pStyle w:val="TableText"/>
              <w:rPr>
                <w:rFonts w:asciiTheme="minorHAnsi" w:hAnsiTheme="minorHAnsi"/>
              </w:rPr>
            </w:pPr>
            <w:r w:rsidRPr="0070078E">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53C6F22" w14:textId="1973D4A9" w:rsidR="002C7F5F" w:rsidRPr="0070078E" w:rsidRDefault="002C7F5F" w:rsidP="00352056">
            <w:pPr>
              <w:pStyle w:val="TableText"/>
              <w:jc w:val="left"/>
              <w:rPr>
                <w:rFonts w:asciiTheme="minorHAnsi" w:hAnsiTheme="minorHAnsi"/>
              </w:rPr>
            </w:pPr>
            <w:r w:rsidRPr="0070078E">
              <w:rPr>
                <w:rFonts w:asciiTheme="minorHAnsi" w:hAnsiTheme="minorHAnsi"/>
              </w:rPr>
              <w:t>Proficiency in creating high-level architectural artifacts, such as system diagrams, data flow models, and technical specifications to guide development.</w:t>
            </w:r>
          </w:p>
        </w:tc>
        <w:tc>
          <w:tcPr>
            <w:tcW w:w="1392" w:type="dxa"/>
            <w:tcBorders>
              <w:left w:val="single" w:sz="6" w:space="0" w:color="000000"/>
              <w:right w:val="single" w:sz="6" w:space="0" w:color="000000"/>
            </w:tcBorders>
          </w:tcPr>
          <w:p w14:paraId="7A802053" w14:textId="77777777" w:rsidR="002C7F5F" w:rsidRPr="009D3641" w:rsidRDefault="002C7F5F" w:rsidP="00352056">
            <w:pPr>
              <w:pStyle w:val="TableText"/>
              <w:rPr>
                <w:highlight w:val="yellow"/>
              </w:rPr>
            </w:pPr>
          </w:p>
        </w:tc>
      </w:tr>
    </w:tbl>
    <w:p w14:paraId="49DB75B3" w14:textId="77777777" w:rsidR="00536C57" w:rsidRPr="009D3641" w:rsidRDefault="00536C57" w:rsidP="009F45BB">
      <w:pPr>
        <w:widowControl w:val="0"/>
        <w:spacing w:after="0" w:line="240" w:lineRule="auto"/>
        <w:ind w:left="432"/>
        <w:jc w:val="center"/>
        <w:rPr>
          <w:rFonts w:eastAsia="Times New Roman" w:cstheme="minorHAnsi"/>
          <w:b/>
          <w:bCs/>
          <w:kern w:val="0"/>
          <w:highlight w:val="yellow"/>
          <w:lang w:eastAsia="en-AU"/>
          <w14:ligatures w14:val="none"/>
        </w:rPr>
      </w:pPr>
    </w:p>
    <w:p w14:paraId="32C3FE30" w14:textId="77777777" w:rsidR="00536C57" w:rsidRPr="009D3641" w:rsidRDefault="00536C57" w:rsidP="009F45BB">
      <w:pPr>
        <w:widowControl w:val="0"/>
        <w:spacing w:after="0" w:line="240" w:lineRule="auto"/>
        <w:ind w:left="432"/>
        <w:jc w:val="center"/>
        <w:rPr>
          <w:rFonts w:eastAsia="Times New Roman" w:cstheme="minorHAnsi"/>
          <w:b/>
          <w:bCs/>
          <w:kern w:val="0"/>
          <w:highlight w:val="yellow"/>
          <w:lang w:eastAsia="en-AU"/>
          <w14:ligatures w14:val="none"/>
        </w:rPr>
      </w:pPr>
    </w:p>
    <w:p w14:paraId="2D8BFB82" w14:textId="77777777" w:rsidR="00EB6118" w:rsidRPr="009D3641" w:rsidRDefault="00EB6118" w:rsidP="00EB6118">
      <w:pPr>
        <w:widowControl w:val="0"/>
        <w:spacing w:after="0" w:line="240" w:lineRule="auto"/>
        <w:ind w:left="432"/>
        <w:rPr>
          <w:rFonts w:eastAsia="Times New Roman" w:cstheme="minorHAnsi"/>
          <w:b/>
          <w:bCs/>
          <w:kern w:val="0"/>
          <w:lang w:eastAsia="en-AU"/>
          <w14:ligatures w14:val="none"/>
        </w:rPr>
      </w:pPr>
      <w:r w:rsidRPr="009D3641">
        <w:rPr>
          <w:rFonts w:eastAsia="Times New Roman" w:cstheme="minorHAnsi"/>
          <w:b/>
          <w:bCs/>
          <w:kern w:val="0"/>
          <w:lang w:eastAsia="en-AU"/>
          <w14:ligatures w14:val="none"/>
        </w:rPr>
        <w:t>Preferred:</w:t>
      </w:r>
    </w:p>
    <w:p w14:paraId="6E3C62CC" w14:textId="77777777" w:rsidR="00EB6118" w:rsidRPr="009D3641" w:rsidRDefault="00EB6118" w:rsidP="00EB6118">
      <w:pPr>
        <w:widowControl w:val="0"/>
        <w:spacing w:after="0" w:line="240" w:lineRule="auto"/>
        <w:ind w:left="432"/>
        <w:jc w:val="center"/>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EB6118" w:rsidRPr="009D3641" w14:paraId="59232810" w14:textId="77777777" w:rsidTr="00EB6118">
        <w:trPr>
          <w:trHeight w:val="1103"/>
        </w:trPr>
        <w:tc>
          <w:tcPr>
            <w:tcW w:w="1437" w:type="dxa"/>
            <w:tcBorders>
              <w:left w:val="single" w:sz="6" w:space="0" w:color="000000" w:themeColor="text1"/>
              <w:right w:val="single" w:sz="6" w:space="0" w:color="000000" w:themeColor="text1"/>
            </w:tcBorders>
            <w:shd w:val="clear" w:color="auto" w:fill="4472C4" w:themeFill="accent1"/>
          </w:tcPr>
          <w:p w14:paraId="1DA70B45" w14:textId="77777777" w:rsidR="00EB6118" w:rsidRPr="009D3641" w:rsidRDefault="00EB6118">
            <w:pPr>
              <w:pStyle w:val="TableHeading"/>
              <w:rPr>
                <w:rFonts w:asciiTheme="minorHAnsi" w:hAnsiTheme="minorHAnsi"/>
              </w:rPr>
            </w:pP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2C6823EB" w14:textId="77777777" w:rsidR="00EB6118" w:rsidRPr="009D3641" w:rsidRDefault="00EB6118">
            <w:pPr>
              <w:pStyle w:val="TableHeading"/>
              <w:rPr>
                <w:rFonts w:asciiTheme="minorHAnsi" w:hAnsiTheme="minorHAnsi"/>
              </w:rPr>
            </w:pPr>
            <w:r w:rsidRPr="009D3641">
              <w:rPr>
                <w:rFonts w:asciiTheme="minorHAnsi" w:hAnsiTheme="minorHAnsi"/>
              </w:rPr>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236BDA5" w14:textId="77777777" w:rsidR="00EB6118" w:rsidRPr="009D3641" w:rsidRDefault="00EB6118">
            <w:pPr>
              <w:pStyle w:val="TableHeading"/>
              <w:rPr>
                <w:rFonts w:asciiTheme="minorHAnsi" w:hAnsiTheme="minorHAnsi"/>
              </w:rPr>
            </w:pPr>
            <w:r w:rsidRPr="009D3641">
              <w:rPr>
                <w:rFonts w:asciiTheme="minorHAnsi" w:hAnsiTheme="minorHAnsi"/>
              </w:rPr>
              <w:t>Skills/Experience</w:t>
            </w:r>
          </w:p>
        </w:tc>
        <w:tc>
          <w:tcPr>
            <w:tcW w:w="1479" w:type="dxa"/>
            <w:tcBorders>
              <w:left w:val="single" w:sz="6" w:space="0" w:color="000000" w:themeColor="text1"/>
              <w:right w:val="single" w:sz="6" w:space="0" w:color="000000" w:themeColor="text1"/>
            </w:tcBorders>
            <w:shd w:val="clear" w:color="auto" w:fill="4472C4" w:themeFill="accent1"/>
          </w:tcPr>
          <w:p w14:paraId="79164385" w14:textId="77777777" w:rsidR="00EB6118" w:rsidRPr="009D3641" w:rsidRDefault="00EB6118">
            <w:pPr>
              <w:pStyle w:val="TableHeading"/>
              <w:rPr>
                <w:rFonts w:asciiTheme="minorHAnsi" w:hAnsiTheme="minorHAnsi"/>
              </w:rPr>
            </w:pPr>
            <w:r w:rsidRPr="009D3641">
              <w:rPr>
                <w:rFonts w:asciiTheme="minorHAnsi" w:hAnsiTheme="minorHAnsi"/>
              </w:rPr>
              <w:t>Vendor</w:t>
            </w:r>
            <w:r w:rsidRPr="009D3641">
              <w:rPr>
                <w:rFonts w:asciiTheme="minorHAnsi" w:hAnsiTheme="minorHAnsi"/>
                <w:spacing w:val="1"/>
              </w:rPr>
              <w:t xml:space="preserve"> </w:t>
            </w:r>
            <w:proofErr w:type="gramStart"/>
            <w:r w:rsidRPr="009D3641">
              <w:rPr>
                <w:rFonts w:asciiTheme="minorHAnsi" w:hAnsiTheme="minorHAnsi"/>
              </w:rPr>
              <w:t xml:space="preserve">Comment </w:t>
            </w:r>
            <w:r w:rsidRPr="009D3641">
              <w:rPr>
                <w:rFonts w:asciiTheme="minorHAnsi" w:hAnsiTheme="minorHAnsi"/>
                <w:spacing w:val="-57"/>
              </w:rPr>
              <w:t xml:space="preserve"> </w:t>
            </w:r>
            <w:r w:rsidRPr="009D3641">
              <w:rPr>
                <w:rFonts w:asciiTheme="minorHAnsi" w:hAnsiTheme="minorHAnsi"/>
              </w:rPr>
              <w:t>(</w:t>
            </w:r>
            <w:proofErr w:type="gramEnd"/>
            <w:r w:rsidRPr="009D3641">
              <w:rPr>
                <w:rFonts w:asciiTheme="minorHAnsi" w:hAnsiTheme="minorHAnsi"/>
              </w:rPr>
              <w:t>as</w:t>
            </w:r>
          </w:p>
          <w:p w14:paraId="66294AB0" w14:textId="77777777" w:rsidR="00EB6118" w:rsidRPr="009D3641" w:rsidRDefault="00EB6118">
            <w:pPr>
              <w:pStyle w:val="TableHeading"/>
              <w:rPr>
                <w:rFonts w:asciiTheme="minorHAnsi" w:hAnsiTheme="minorHAnsi"/>
              </w:rPr>
            </w:pPr>
            <w:r w:rsidRPr="009D3641">
              <w:rPr>
                <w:rFonts w:asciiTheme="minorHAnsi" w:hAnsiTheme="minorHAnsi"/>
              </w:rPr>
              <w:t>applicable)</w:t>
            </w:r>
          </w:p>
        </w:tc>
      </w:tr>
      <w:tr w:rsidR="00EB6118" w:rsidRPr="009D3641" w14:paraId="7507ACE3" w14:textId="77777777" w:rsidTr="00880720">
        <w:trPr>
          <w:trHeight w:val="525"/>
        </w:trPr>
        <w:tc>
          <w:tcPr>
            <w:tcW w:w="1437" w:type="dxa"/>
            <w:tcBorders>
              <w:left w:val="single" w:sz="6" w:space="0" w:color="000000" w:themeColor="text1"/>
              <w:right w:val="single" w:sz="6" w:space="0" w:color="000000" w:themeColor="text1"/>
            </w:tcBorders>
          </w:tcPr>
          <w:p w14:paraId="34C4DDC2" w14:textId="77777777" w:rsidR="00EB6118" w:rsidRPr="009D3641" w:rsidRDefault="00EB6118">
            <w:pPr>
              <w:widowControl w:val="0"/>
              <w:autoSpaceDE w:val="0"/>
              <w:autoSpaceDN w:val="0"/>
              <w:spacing w:after="0" w:line="240" w:lineRule="auto"/>
              <w:rPr>
                <w:rFonts w:eastAsia="Times New Roman" w:cstheme="minorHAnsi"/>
                <w:kern w:val="0"/>
                <w:highlight w:val="yellow"/>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7F7C1D2F" w14:textId="77458012" w:rsidR="00EB6118" w:rsidRPr="0070078E" w:rsidRDefault="004C1C35">
            <w:pPr>
              <w:widowControl w:val="0"/>
              <w:autoSpaceDE w:val="0"/>
              <w:autoSpaceDN w:val="0"/>
              <w:spacing w:before="116" w:after="0" w:line="240" w:lineRule="auto"/>
              <w:ind w:right="91"/>
              <w:jc w:val="center"/>
              <w:rPr>
                <w:rFonts w:eastAsia="Times New Roman" w:cstheme="minorHAnsi"/>
                <w:kern w:val="0"/>
                <w14:ligatures w14:val="none"/>
              </w:rPr>
            </w:pPr>
            <w:r w:rsidRPr="0070078E">
              <w:rPr>
                <w:rFonts w:eastAsia="Times New Roman" w:cstheme="minorHAnsi"/>
              </w:rPr>
              <w:t>6</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57789FBD" w14:textId="08B1788A" w:rsidR="00EB6118" w:rsidRPr="0070078E" w:rsidRDefault="00FC72CC" w:rsidP="002C7F5F">
            <w:pPr>
              <w:pStyle w:val="TableText"/>
              <w:jc w:val="left"/>
              <w:rPr>
                <w:rFonts w:asciiTheme="minorHAnsi" w:hAnsiTheme="minorHAnsi"/>
              </w:rPr>
            </w:pPr>
            <w:r w:rsidRPr="0070078E">
              <w:rPr>
                <w:rFonts w:asciiTheme="minorHAnsi" w:hAnsiTheme="minorHAnsi"/>
              </w:rPr>
              <w:t>More than one type of RDBMS (DB2, SQL Server, Oracle)</w:t>
            </w:r>
          </w:p>
        </w:tc>
        <w:tc>
          <w:tcPr>
            <w:tcW w:w="1479" w:type="dxa"/>
            <w:tcBorders>
              <w:left w:val="single" w:sz="6" w:space="0" w:color="000000" w:themeColor="text1"/>
              <w:right w:val="single" w:sz="6" w:space="0" w:color="000000" w:themeColor="text1"/>
            </w:tcBorders>
          </w:tcPr>
          <w:p w14:paraId="499505AD" w14:textId="77777777" w:rsidR="00EB6118" w:rsidRPr="009D3641" w:rsidRDefault="00EB6118">
            <w:pPr>
              <w:widowControl w:val="0"/>
              <w:autoSpaceDE w:val="0"/>
              <w:autoSpaceDN w:val="0"/>
              <w:spacing w:after="0" w:line="240" w:lineRule="auto"/>
              <w:rPr>
                <w:rFonts w:eastAsia="Times New Roman" w:cstheme="minorHAnsi"/>
                <w:kern w:val="0"/>
                <w:highlight w:val="yellow"/>
                <w14:ligatures w14:val="none"/>
              </w:rPr>
            </w:pPr>
          </w:p>
        </w:tc>
      </w:tr>
      <w:tr w:rsidR="00EB6118" w:rsidRPr="009D3641" w14:paraId="1EC0E9BF" w14:textId="77777777" w:rsidTr="00880720">
        <w:trPr>
          <w:trHeight w:val="615"/>
        </w:trPr>
        <w:tc>
          <w:tcPr>
            <w:tcW w:w="1437" w:type="dxa"/>
            <w:tcBorders>
              <w:left w:val="single" w:sz="6" w:space="0" w:color="000000" w:themeColor="text1"/>
              <w:right w:val="single" w:sz="6" w:space="0" w:color="000000" w:themeColor="text1"/>
            </w:tcBorders>
          </w:tcPr>
          <w:p w14:paraId="42808803" w14:textId="77777777" w:rsidR="00EB6118" w:rsidRPr="009D3641" w:rsidRDefault="00EB6118">
            <w:pPr>
              <w:widowControl w:val="0"/>
              <w:autoSpaceDE w:val="0"/>
              <w:autoSpaceDN w:val="0"/>
              <w:spacing w:after="0" w:line="240" w:lineRule="auto"/>
              <w:rPr>
                <w:rFonts w:eastAsia="Times New Roman" w:cstheme="minorHAnsi"/>
                <w:kern w:val="0"/>
                <w:highlight w:val="yellow"/>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EEA531" w14:textId="150054D9" w:rsidR="00EB6118" w:rsidRPr="0070078E" w:rsidRDefault="00425EF4">
            <w:pPr>
              <w:widowControl w:val="0"/>
              <w:autoSpaceDE w:val="0"/>
              <w:autoSpaceDN w:val="0"/>
              <w:spacing w:before="116" w:after="0" w:line="240" w:lineRule="auto"/>
              <w:ind w:right="91"/>
              <w:jc w:val="center"/>
              <w:rPr>
                <w:rFonts w:eastAsia="Times New Roman" w:cstheme="minorHAnsi"/>
                <w:kern w:val="0"/>
                <w14:ligatures w14:val="none"/>
              </w:rPr>
            </w:pPr>
            <w:r w:rsidRPr="0070078E">
              <w:rPr>
                <w:rFonts w:eastAsia="Times New Roman" w:cstheme="minorHAnsi"/>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443B4A" w14:textId="5E008808" w:rsidR="00EB6118" w:rsidRPr="0070078E" w:rsidRDefault="004E4966" w:rsidP="002C7F5F">
            <w:pPr>
              <w:pStyle w:val="TableText"/>
              <w:jc w:val="left"/>
              <w:rPr>
                <w:rFonts w:asciiTheme="minorHAnsi" w:hAnsiTheme="minorHAnsi"/>
              </w:rPr>
            </w:pPr>
            <w:r w:rsidRPr="0070078E">
              <w:rPr>
                <w:rFonts w:asciiTheme="minorHAnsi" w:hAnsiTheme="minorHAnsi"/>
              </w:rPr>
              <w:t>Previous experience implementing or working with NASWA SIDES (State Information Data Exchange System) exchanges and technical specifications</w:t>
            </w:r>
          </w:p>
        </w:tc>
        <w:tc>
          <w:tcPr>
            <w:tcW w:w="1479" w:type="dxa"/>
            <w:tcBorders>
              <w:left w:val="single" w:sz="6" w:space="0" w:color="000000" w:themeColor="text1"/>
              <w:right w:val="single" w:sz="6" w:space="0" w:color="000000" w:themeColor="text1"/>
            </w:tcBorders>
          </w:tcPr>
          <w:p w14:paraId="49A374B4" w14:textId="77777777" w:rsidR="00EB6118" w:rsidRPr="009D3641" w:rsidRDefault="00EB6118">
            <w:pPr>
              <w:widowControl w:val="0"/>
              <w:autoSpaceDE w:val="0"/>
              <w:autoSpaceDN w:val="0"/>
              <w:spacing w:after="0" w:line="240" w:lineRule="auto"/>
              <w:rPr>
                <w:rFonts w:eastAsia="Times New Roman" w:cstheme="minorHAnsi"/>
                <w:kern w:val="0"/>
                <w:highlight w:val="yellow"/>
                <w14:ligatures w14:val="none"/>
              </w:rPr>
            </w:pPr>
          </w:p>
        </w:tc>
      </w:tr>
      <w:tr w:rsidR="00EB6118" w:rsidRPr="00F96C14" w14:paraId="28C31F78" w14:textId="77777777" w:rsidTr="00880720">
        <w:trPr>
          <w:trHeight w:val="525"/>
        </w:trPr>
        <w:tc>
          <w:tcPr>
            <w:tcW w:w="1437" w:type="dxa"/>
            <w:tcBorders>
              <w:left w:val="single" w:sz="6" w:space="0" w:color="000000" w:themeColor="text1"/>
              <w:right w:val="single" w:sz="6" w:space="0" w:color="000000" w:themeColor="text1"/>
            </w:tcBorders>
          </w:tcPr>
          <w:p w14:paraId="69D3FB62" w14:textId="77777777" w:rsidR="00EB6118" w:rsidRPr="009D3641" w:rsidRDefault="00EB6118">
            <w:pPr>
              <w:widowControl w:val="0"/>
              <w:autoSpaceDE w:val="0"/>
              <w:autoSpaceDN w:val="0"/>
              <w:spacing w:after="0" w:line="240" w:lineRule="auto"/>
              <w:rPr>
                <w:rFonts w:eastAsia="Times New Roman" w:cstheme="minorHAnsi"/>
                <w:kern w:val="0"/>
                <w:highlight w:val="yellow"/>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45FC4E2" w14:textId="3D7C5081" w:rsidR="00EB6118" w:rsidRPr="0070078E" w:rsidRDefault="004C1C35">
            <w:pPr>
              <w:widowControl w:val="0"/>
              <w:autoSpaceDE w:val="0"/>
              <w:autoSpaceDN w:val="0"/>
              <w:spacing w:before="116" w:after="0" w:line="240" w:lineRule="auto"/>
              <w:ind w:right="91"/>
              <w:jc w:val="center"/>
              <w:rPr>
                <w:rFonts w:eastAsia="Times New Roman" w:cstheme="minorHAnsi"/>
                <w:kern w:val="0"/>
                <w14:ligatures w14:val="none"/>
              </w:rPr>
            </w:pPr>
            <w:r w:rsidRPr="0070078E">
              <w:rPr>
                <w:rFonts w:eastAsia="Times New Roman" w:cstheme="minorHAnsi"/>
              </w:rPr>
              <w:t>4</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910C341" w14:textId="32E99203" w:rsidR="00EB6118" w:rsidRPr="0070078E" w:rsidRDefault="004E4966" w:rsidP="00425EF4">
            <w:pPr>
              <w:pStyle w:val="TableText"/>
              <w:jc w:val="left"/>
              <w:rPr>
                <w:rFonts w:asciiTheme="minorHAnsi" w:hAnsiTheme="minorHAnsi"/>
              </w:rPr>
            </w:pPr>
            <w:r w:rsidRPr="0070078E">
              <w:rPr>
                <w:rFonts w:asciiTheme="minorHAnsi" w:hAnsiTheme="minorHAnsi"/>
              </w:rPr>
              <w:t>Experience implementing Continuous Integration/Continuous Deployment (CI/CD) pipelines to streamline the deployment and testing of complex application architectures.</w:t>
            </w:r>
          </w:p>
        </w:tc>
        <w:tc>
          <w:tcPr>
            <w:tcW w:w="1479" w:type="dxa"/>
            <w:tcBorders>
              <w:left w:val="single" w:sz="6" w:space="0" w:color="000000" w:themeColor="text1"/>
              <w:right w:val="single" w:sz="6" w:space="0" w:color="000000" w:themeColor="text1"/>
            </w:tcBorders>
          </w:tcPr>
          <w:p w14:paraId="431F7472" w14:textId="77777777" w:rsidR="00EB6118" w:rsidRPr="00F96C14" w:rsidRDefault="00EB6118">
            <w:pPr>
              <w:widowControl w:val="0"/>
              <w:autoSpaceDE w:val="0"/>
              <w:autoSpaceDN w:val="0"/>
              <w:spacing w:after="0" w:line="240" w:lineRule="auto"/>
              <w:rPr>
                <w:rFonts w:eastAsia="Times New Roman" w:cstheme="minorHAnsi"/>
                <w:kern w:val="0"/>
                <w14:ligatures w14:val="none"/>
              </w:rPr>
            </w:pPr>
          </w:p>
        </w:tc>
      </w:tr>
      <w:tr w:rsidR="004E4966" w:rsidRPr="00F96C14" w14:paraId="10BBD327" w14:textId="77777777" w:rsidTr="00880720">
        <w:trPr>
          <w:trHeight w:val="525"/>
        </w:trPr>
        <w:tc>
          <w:tcPr>
            <w:tcW w:w="1437" w:type="dxa"/>
            <w:tcBorders>
              <w:left w:val="single" w:sz="6" w:space="0" w:color="000000" w:themeColor="text1"/>
              <w:right w:val="single" w:sz="6" w:space="0" w:color="000000" w:themeColor="text1"/>
            </w:tcBorders>
          </w:tcPr>
          <w:p w14:paraId="2572FB76" w14:textId="77777777" w:rsidR="004E4966" w:rsidRPr="009D3641" w:rsidRDefault="004E4966">
            <w:pPr>
              <w:widowControl w:val="0"/>
              <w:autoSpaceDE w:val="0"/>
              <w:autoSpaceDN w:val="0"/>
              <w:spacing w:after="0" w:line="240" w:lineRule="auto"/>
              <w:rPr>
                <w:rFonts w:eastAsia="Times New Roman" w:cstheme="minorHAnsi"/>
                <w:kern w:val="0"/>
                <w:highlight w:val="yellow"/>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7259790" w14:textId="4E1CAA6C" w:rsidR="004E4966" w:rsidRPr="0070078E" w:rsidRDefault="00425EF4">
            <w:pPr>
              <w:widowControl w:val="0"/>
              <w:autoSpaceDE w:val="0"/>
              <w:autoSpaceDN w:val="0"/>
              <w:spacing w:before="116" w:after="0" w:line="240" w:lineRule="auto"/>
              <w:ind w:right="91"/>
              <w:jc w:val="center"/>
              <w:rPr>
                <w:rFonts w:eastAsia="Times New Roman" w:cstheme="minorHAnsi"/>
              </w:rPr>
            </w:pPr>
            <w:r w:rsidRPr="0070078E">
              <w:rPr>
                <w:rFonts w:eastAsia="Times New Roman" w:cstheme="minorHAnsi"/>
              </w:rPr>
              <w:t>4</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3443E9" w14:textId="6EE9A101" w:rsidR="004E4966" w:rsidRPr="0070078E" w:rsidRDefault="004E4966" w:rsidP="00425EF4">
            <w:pPr>
              <w:pStyle w:val="TableText"/>
              <w:jc w:val="left"/>
              <w:rPr>
                <w:rFonts w:asciiTheme="minorHAnsi" w:hAnsiTheme="minorHAnsi"/>
              </w:rPr>
            </w:pPr>
            <w:r w:rsidRPr="0070078E">
              <w:rPr>
                <w:rFonts w:asciiTheme="minorHAnsi" w:hAnsiTheme="minorHAnsi"/>
              </w:rPr>
              <w:t>Proficiency in designing and troubleshooting complex XML/SOAP and JSON/RESTful web services used in federal/state data exchanges.</w:t>
            </w:r>
          </w:p>
        </w:tc>
        <w:tc>
          <w:tcPr>
            <w:tcW w:w="1479" w:type="dxa"/>
            <w:tcBorders>
              <w:left w:val="single" w:sz="6" w:space="0" w:color="000000" w:themeColor="text1"/>
              <w:right w:val="single" w:sz="6" w:space="0" w:color="000000" w:themeColor="text1"/>
            </w:tcBorders>
          </w:tcPr>
          <w:p w14:paraId="581DF7E4" w14:textId="77777777" w:rsidR="004E4966" w:rsidRPr="00F96C14" w:rsidRDefault="004E4966">
            <w:pPr>
              <w:widowControl w:val="0"/>
              <w:autoSpaceDE w:val="0"/>
              <w:autoSpaceDN w:val="0"/>
              <w:spacing w:after="0" w:line="240" w:lineRule="auto"/>
              <w:rPr>
                <w:rFonts w:eastAsia="Times New Roman" w:cstheme="minorHAnsi"/>
                <w:kern w:val="0"/>
                <w14:ligatures w14:val="none"/>
              </w:rPr>
            </w:pPr>
          </w:p>
        </w:tc>
      </w:tr>
      <w:tr w:rsidR="00880720" w:rsidRPr="00F96C14" w14:paraId="4B16CBCE" w14:textId="77777777" w:rsidTr="008D07E4">
        <w:trPr>
          <w:trHeight w:val="525"/>
        </w:trPr>
        <w:tc>
          <w:tcPr>
            <w:tcW w:w="1437" w:type="dxa"/>
            <w:tcBorders>
              <w:left w:val="single" w:sz="6" w:space="0" w:color="000000" w:themeColor="text1"/>
              <w:right w:val="single" w:sz="6" w:space="0" w:color="000000" w:themeColor="text1"/>
            </w:tcBorders>
          </w:tcPr>
          <w:p w14:paraId="6DC6343F" w14:textId="77777777" w:rsidR="00880720" w:rsidRPr="009D3641" w:rsidRDefault="00880720">
            <w:pPr>
              <w:widowControl w:val="0"/>
              <w:autoSpaceDE w:val="0"/>
              <w:autoSpaceDN w:val="0"/>
              <w:spacing w:after="0" w:line="240" w:lineRule="auto"/>
              <w:rPr>
                <w:rFonts w:eastAsia="Times New Roman" w:cstheme="minorHAnsi"/>
                <w:kern w:val="0"/>
                <w:highlight w:val="yellow"/>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67CF56E3" w14:textId="1B03FBB0" w:rsidR="00880720" w:rsidRPr="0070078E" w:rsidRDefault="00EC2733">
            <w:pPr>
              <w:widowControl w:val="0"/>
              <w:autoSpaceDE w:val="0"/>
              <w:autoSpaceDN w:val="0"/>
              <w:spacing w:before="116" w:after="0" w:line="240" w:lineRule="auto"/>
              <w:ind w:right="91"/>
              <w:jc w:val="center"/>
              <w:rPr>
                <w:rFonts w:eastAsia="Times New Roman" w:cstheme="minorHAnsi"/>
              </w:rPr>
            </w:pPr>
            <w:r w:rsidRPr="0070078E">
              <w:rPr>
                <w:rFonts w:eastAsia="Times New Roman" w:cstheme="minorHAnsi"/>
              </w:rPr>
              <w:t>4</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vAlign w:val="center"/>
          </w:tcPr>
          <w:p w14:paraId="18452200" w14:textId="1A2D6443" w:rsidR="00880720" w:rsidRPr="0070078E" w:rsidRDefault="00971472" w:rsidP="00425EF4">
            <w:pPr>
              <w:pStyle w:val="TableText"/>
              <w:jc w:val="left"/>
              <w:rPr>
                <w:rFonts w:asciiTheme="minorHAnsi" w:hAnsiTheme="minorHAnsi"/>
              </w:rPr>
            </w:pPr>
            <w:r w:rsidRPr="0070078E">
              <w:rPr>
                <w:rFonts w:asciiTheme="minorHAnsi" w:hAnsiTheme="minorHAnsi"/>
              </w:rPr>
              <w:t>Experience</w:t>
            </w:r>
            <w:r w:rsidR="00EC2733" w:rsidRPr="0070078E">
              <w:rPr>
                <w:rFonts w:asciiTheme="minorHAnsi" w:hAnsiTheme="minorHAnsi"/>
              </w:rPr>
              <w:t xml:space="preserve"> in application development</w:t>
            </w:r>
            <w:r w:rsidRPr="0070078E">
              <w:rPr>
                <w:rFonts w:asciiTheme="minorHAnsi" w:hAnsiTheme="minorHAnsi"/>
              </w:rPr>
              <w:t>, software engineering principles, design patterns, architecture styles, and quality attributes</w:t>
            </w:r>
          </w:p>
        </w:tc>
        <w:tc>
          <w:tcPr>
            <w:tcW w:w="1479" w:type="dxa"/>
            <w:tcBorders>
              <w:left w:val="single" w:sz="6" w:space="0" w:color="000000" w:themeColor="text1"/>
              <w:right w:val="single" w:sz="6" w:space="0" w:color="000000" w:themeColor="text1"/>
            </w:tcBorders>
          </w:tcPr>
          <w:p w14:paraId="2F36242E" w14:textId="77777777" w:rsidR="00880720" w:rsidRPr="00F96C14" w:rsidRDefault="00880720">
            <w:pPr>
              <w:widowControl w:val="0"/>
              <w:autoSpaceDE w:val="0"/>
              <w:autoSpaceDN w:val="0"/>
              <w:spacing w:after="0" w:line="240" w:lineRule="auto"/>
              <w:rPr>
                <w:rFonts w:eastAsia="Times New Roman" w:cstheme="minorHAnsi"/>
                <w:kern w:val="0"/>
                <w14:ligatures w14:val="none"/>
              </w:rPr>
            </w:pPr>
          </w:p>
        </w:tc>
      </w:tr>
      <w:tr w:rsidR="00D722BE" w:rsidRPr="00F96C14" w14:paraId="3AEEB5D7" w14:textId="77777777" w:rsidTr="008D07E4">
        <w:trPr>
          <w:trHeight w:val="525"/>
        </w:trPr>
        <w:tc>
          <w:tcPr>
            <w:tcW w:w="1437" w:type="dxa"/>
            <w:tcBorders>
              <w:left w:val="single" w:sz="6" w:space="0" w:color="000000" w:themeColor="text1"/>
              <w:right w:val="single" w:sz="6" w:space="0" w:color="000000" w:themeColor="text1"/>
            </w:tcBorders>
          </w:tcPr>
          <w:p w14:paraId="21E30A18" w14:textId="77777777" w:rsidR="00D722BE" w:rsidRPr="00FE069B" w:rsidRDefault="00D722BE">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06F551" w14:textId="1F7BA9DB" w:rsidR="00D722BE" w:rsidRDefault="00B8460B">
            <w:pPr>
              <w:widowControl w:val="0"/>
              <w:autoSpaceDE w:val="0"/>
              <w:autoSpaceDN w:val="0"/>
              <w:spacing w:before="116" w:after="0" w:line="240" w:lineRule="auto"/>
              <w:ind w:right="91"/>
              <w:jc w:val="center"/>
              <w:rPr>
                <w:rFonts w:eastAsia="Times New Roman" w:cstheme="minorHAnsi"/>
              </w:rPr>
            </w:pPr>
            <w:r>
              <w:rPr>
                <w:rFonts w:eastAsia="Times New Roman" w:cstheme="minorHAnsi"/>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FDD98E" w14:textId="4BEDC4BA" w:rsidR="00D722BE" w:rsidRPr="00FE069B" w:rsidRDefault="00D722BE">
            <w:pPr>
              <w:widowControl w:val="0"/>
              <w:autoSpaceDE w:val="0"/>
              <w:autoSpaceDN w:val="0"/>
              <w:spacing w:after="0" w:line="252" w:lineRule="exact"/>
              <w:ind w:left="165" w:right="160" w:hanging="7"/>
              <w:rPr>
                <w:rFonts w:eastAsia="Times New Roman" w:cstheme="minorHAnsi"/>
              </w:rPr>
            </w:pPr>
            <w:r>
              <w:rPr>
                <w:rFonts w:eastAsia="Times New Roman" w:cstheme="minorHAnsi"/>
              </w:rPr>
              <w:t>Texas Workforce Commission experience</w:t>
            </w:r>
          </w:p>
        </w:tc>
        <w:tc>
          <w:tcPr>
            <w:tcW w:w="1479" w:type="dxa"/>
            <w:tcBorders>
              <w:left w:val="single" w:sz="6" w:space="0" w:color="000000" w:themeColor="text1"/>
              <w:right w:val="single" w:sz="6" w:space="0" w:color="000000" w:themeColor="text1"/>
            </w:tcBorders>
          </w:tcPr>
          <w:p w14:paraId="248FC7BF" w14:textId="77777777" w:rsidR="00D722BE" w:rsidRPr="00F96C14" w:rsidRDefault="00D722BE">
            <w:pPr>
              <w:widowControl w:val="0"/>
              <w:autoSpaceDE w:val="0"/>
              <w:autoSpaceDN w:val="0"/>
              <w:spacing w:after="0" w:line="240" w:lineRule="auto"/>
              <w:rPr>
                <w:rFonts w:eastAsia="Times New Roman" w:cstheme="minorHAnsi"/>
                <w:kern w:val="0"/>
                <w14:ligatures w14:val="none"/>
              </w:rPr>
            </w:pPr>
          </w:p>
        </w:tc>
      </w:tr>
    </w:tbl>
    <w:p w14:paraId="6785DF45" w14:textId="77777777" w:rsidR="003769B8" w:rsidRDefault="003769B8" w:rsidP="009F45BB">
      <w:pPr>
        <w:widowControl w:val="0"/>
        <w:spacing w:after="0" w:line="240" w:lineRule="auto"/>
        <w:ind w:left="432"/>
        <w:jc w:val="center"/>
        <w:rPr>
          <w:rFonts w:eastAsia="Times New Roman" w:cstheme="minorHAnsi"/>
          <w:b/>
          <w:bCs/>
          <w:kern w:val="0"/>
          <w:lang w:eastAsia="en-AU"/>
          <w14:ligatures w14:val="none"/>
        </w:rPr>
      </w:pPr>
    </w:p>
    <w:p w14:paraId="18B160D4" w14:textId="77777777" w:rsidR="003D6790" w:rsidRDefault="003D6790">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A944A82" w14:textId="1E1B4EF9" w:rsidR="00821AC3" w:rsidRPr="00583B0C" w:rsidRDefault="00821AC3" w:rsidP="00821AC3">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45FB18A5" w14:textId="77777777" w:rsidR="00821AC3" w:rsidRPr="00583B0C" w:rsidRDefault="00821AC3" w:rsidP="00821AC3">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4CED4D5A" w14:textId="77777777" w:rsidR="00821AC3" w:rsidRPr="00583B0C" w:rsidRDefault="00821AC3" w:rsidP="00821AC3">
      <w:pPr>
        <w:widowControl w:val="0"/>
        <w:spacing w:after="0" w:line="240" w:lineRule="auto"/>
        <w:ind w:left="432"/>
        <w:jc w:val="center"/>
        <w:rPr>
          <w:rFonts w:eastAsia="Times New Roman" w:cstheme="minorHAnsi"/>
          <w:b/>
          <w:bCs/>
          <w:kern w:val="0"/>
          <w:lang w:eastAsia="en-AU"/>
          <w14:ligatures w14:val="none"/>
        </w:rPr>
      </w:pPr>
    </w:p>
    <w:p w14:paraId="46BD669D" w14:textId="77777777" w:rsidR="00821AC3" w:rsidRPr="00583B0C" w:rsidRDefault="00821AC3" w:rsidP="00821AC3">
      <w:pPr>
        <w:widowControl w:val="0"/>
        <w:autoSpaceDE w:val="0"/>
        <w:autoSpaceDN w:val="0"/>
        <w:spacing w:before="4" w:after="0" w:line="240" w:lineRule="auto"/>
        <w:rPr>
          <w:rFonts w:eastAsia="Times New Roman" w:cstheme="minorHAnsi"/>
          <w:b/>
          <w:kern w:val="0"/>
          <w14:ligatures w14:val="none"/>
        </w:rPr>
      </w:pPr>
    </w:p>
    <w:p w14:paraId="232A159B" w14:textId="77777777" w:rsidR="00821AC3" w:rsidRDefault="00821AC3" w:rsidP="00821AC3">
      <w:pPr>
        <w:widowControl w:val="0"/>
        <w:tabs>
          <w:tab w:val="left" w:pos="8764"/>
        </w:tabs>
        <w:autoSpaceDE w:val="0"/>
        <w:autoSpaceDN w:val="0"/>
        <w:spacing w:after="0" w:line="240" w:lineRule="auto"/>
        <w:ind w:right="1234"/>
        <w:jc w:val="right"/>
        <w:rPr>
          <w:rFonts w:eastAsia="Times New Roman" w:cstheme="minorHAnsi"/>
          <w:kern w:val="0"/>
          <w:u w:val="single"/>
          <w14:ligatures w14:val="none"/>
        </w:rPr>
      </w:pPr>
      <w:r>
        <w:rPr>
          <w:rFonts w:eastAsia="Times New Roman" w:cstheme="minorHAnsi"/>
          <w:b/>
          <w:kern w:val="0"/>
          <w14:ligatures w14:val="none"/>
        </w:rPr>
        <w:t xml:space="preserve">First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208BAD5B" w14:textId="77777777" w:rsidR="00821AC3" w:rsidRPr="00583B0C" w:rsidRDefault="00821AC3" w:rsidP="00821AC3">
      <w:pPr>
        <w:widowControl w:val="0"/>
        <w:tabs>
          <w:tab w:val="left" w:pos="8764"/>
        </w:tabs>
        <w:autoSpaceDE w:val="0"/>
        <w:autoSpaceDN w:val="0"/>
        <w:spacing w:after="0" w:line="240" w:lineRule="auto"/>
        <w:ind w:right="1234"/>
        <w:jc w:val="right"/>
        <w:rPr>
          <w:rFonts w:eastAsia="Times New Roman" w:cstheme="minorHAnsi"/>
          <w:kern w:val="0"/>
          <w14:ligatures w14:val="none"/>
        </w:rPr>
      </w:pPr>
    </w:p>
    <w:p w14:paraId="6B16649B" w14:textId="694DFE5A" w:rsidR="00821AC3" w:rsidRPr="00583B0C" w:rsidRDefault="00821AC3" w:rsidP="00821AC3">
      <w:pPr>
        <w:widowControl w:val="0"/>
        <w:tabs>
          <w:tab w:val="left" w:pos="8764"/>
        </w:tabs>
        <w:autoSpaceDE w:val="0"/>
        <w:autoSpaceDN w:val="0"/>
        <w:spacing w:after="0" w:line="240" w:lineRule="auto"/>
        <w:ind w:right="1234"/>
        <w:jc w:val="right"/>
        <w:rPr>
          <w:rFonts w:eastAsia="Times New Roman" w:cstheme="minorHAnsi"/>
          <w:kern w:val="0"/>
          <w14:ligatures w14:val="none"/>
        </w:rPr>
      </w:pPr>
      <w:r>
        <w:rPr>
          <w:rFonts w:eastAsia="Times New Roman" w:cstheme="minorHAnsi"/>
          <w:b/>
          <w:kern w:val="0"/>
          <w14:ligatures w14:val="none"/>
        </w:rPr>
        <w:t xml:space="preserve">Last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51E8AC3" w14:textId="77777777" w:rsidR="00821AC3" w:rsidRPr="00583B0C" w:rsidRDefault="00821AC3" w:rsidP="00821AC3">
      <w:pPr>
        <w:widowControl w:val="0"/>
        <w:autoSpaceDE w:val="0"/>
        <w:autoSpaceDN w:val="0"/>
        <w:spacing w:before="8" w:after="0" w:line="240" w:lineRule="auto"/>
        <w:rPr>
          <w:rFonts w:eastAsia="Times New Roman" w:cstheme="minorHAnsi"/>
          <w:kern w:val="0"/>
          <w14:ligatures w14:val="none"/>
        </w:rPr>
      </w:pPr>
    </w:p>
    <w:p w14:paraId="0FBE4FCE" w14:textId="77777777" w:rsidR="00821AC3" w:rsidRPr="00583B0C" w:rsidRDefault="00821AC3" w:rsidP="00821AC3">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821AC3" w:rsidRPr="00583B0C" w14:paraId="7B5F9C66" w14:textId="77777777" w:rsidTr="00D84552">
        <w:tc>
          <w:tcPr>
            <w:tcW w:w="3690" w:type="dxa"/>
            <w:shd w:val="clear" w:color="auto" w:fill="D9E2F3" w:themeFill="accent1" w:themeFillTint="33"/>
          </w:tcPr>
          <w:p w14:paraId="13085A12"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2741BE9"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51F42505" w14:textId="77777777" w:rsidTr="00D84552">
        <w:tc>
          <w:tcPr>
            <w:tcW w:w="3690" w:type="dxa"/>
          </w:tcPr>
          <w:p w14:paraId="1DFFDE55"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C011E4B"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0CAF591C" w14:textId="77777777" w:rsidTr="00D84552">
        <w:tc>
          <w:tcPr>
            <w:tcW w:w="3690" w:type="dxa"/>
            <w:shd w:val="clear" w:color="auto" w:fill="D9E2F3" w:themeFill="accent1" w:themeFillTint="33"/>
          </w:tcPr>
          <w:p w14:paraId="1E3D21BC"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A43F8DF"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30EAB1B9" w14:textId="77777777" w:rsidTr="00D84552">
        <w:tc>
          <w:tcPr>
            <w:tcW w:w="3690" w:type="dxa"/>
          </w:tcPr>
          <w:p w14:paraId="3DFA2F55"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1F6B781"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4F98B1D0" w14:textId="77777777" w:rsidTr="00D84552">
        <w:tc>
          <w:tcPr>
            <w:tcW w:w="3690" w:type="dxa"/>
            <w:shd w:val="clear" w:color="auto" w:fill="D9E2F3" w:themeFill="accent1" w:themeFillTint="33"/>
          </w:tcPr>
          <w:p w14:paraId="36B0C23A"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617F181"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FEA4B23"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p w14:paraId="4A5137A2"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821AC3" w:rsidRPr="00583B0C" w14:paraId="3C3473C8" w14:textId="77777777" w:rsidTr="00D84552">
        <w:tc>
          <w:tcPr>
            <w:tcW w:w="1558" w:type="dxa"/>
            <w:tcBorders>
              <w:bottom w:val="single" w:sz="4" w:space="0" w:color="auto"/>
            </w:tcBorders>
            <w:shd w:val="clear" w:color="auto" w:fill="D9E2F3" w:themeFill="accent1" w:themeFillTint="33"/>
          </w:tcPr>
          <w:p w14:paraId="0117783C"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7C6C48E5" w14:textId="77777777" w:rsidR="00821AC3" w:rsidRPr="00583B0C" w:rsidRDefault="00821AC3" w:rsidP="00D84552">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613574BF"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5ACCBCFE" w14:textId="77777777" w:rsidR="00821AC3" w:rsidRPr="00583B0C" w:rsidRDefault="00821AC3" w:rsidP="00D84552">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7B7B54E8"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4575330E" w14:textId="77777777" w:rsidR="00821AC3" w:rsidRPr="00583B0C" w:rsidRDefault="00821AC3" w:rsidP="00D84552">
            <w:pPr>
              <w:widowControl w:val="0"/>
              <w:autoSpaceDE w:val="0"/>
              <w:autoSpaceDN w:val="0"/>
              <w:spacing w:before="8"/>
              <w:jc w:val="center"/>
              <w:rPr>
                <w:rFonts w:eastAsia="Times New Roman" w:cstheme="minorHAnsi"/>
              </w:rPr>
            </w:pPr>
          </w:p>
        </w:tc>
      </w:tr>
      <w:tr w:rsidR="00821AC3" w:rsidRPr="00583B0C" w14:paraId="1F5155EC" w14:textId="77777777" w:rsidTr="00D84552">
        <w:tc>
          <w:tcPr>
            <w:tcW w:w="9350" w:type="dxa"/>
            <w:gridSpan w:val="6"/>
            <w:tcBorders>
              <w:left w:val="nil"/>
              <w:right w:val="nil"/>
            </w:tcBorders>
          </w:tcPr>
          <w:p w14:paraId="434A9560" w14:textId="77777777" w:rsidR="00821AC3" w:rsidRPr="00583B0C" w:rsidRDefault="00821AC3" w:rsidP="00D84552">
            <w:pPr>
              <w:widowControl w:val="0"/>
              <w:autoSpaceDE w:val="0"/>
              <w:autoSpaceDN w:val="0"/>
              <w:spacing w:before="8"/>
              <w:jc w:val="center"/>
              <w:rPr>
                <w:rFonts w:eastAsia="Times New Roman" w:cstheme="minorHAnsi"/>
              </w:rPr>
            </w:pPr>
          </w:p>
        </w:tc>
      </w:tr>
      <w:tr w:rsidR="00821AC3" w:rsidRPr="00583B0C" w14:paraId="21F3602E" w14:textId="77777777" w:rsidTr="00D84552">
        <w:tc>
          <w:tcPr>
            <w:tcW w:w="1558" w:type="dxa"/>
            <w:shd w:val="clear" w:color="auto" w:fill="D9E2F3" w:themeFill="accent1" w:themeFillTint="33"/>
          </w:tcPr>
          <w:p w14:paraId="0E5A149B" w14:textId="77777777" w:rsidR="00821AC3" w:rsidRPr="00583B0C" w:rsidRDefault="00821AC3" w:rsidP="00D84552">
            <w:pPr>
              <w:widowControl w:val="0"/>
              <w:autoSpaceDE w:val="0"/>
              <w:autoSpaceDN w:val="0"/>
              <w:spacing w:before="8"/>
              <w:jc w:val="center"/>
              <w:rPr>
                <w:rFonts w:eastAsia="Times New Roman" w:cstheme="minorHAnsi"/>
              </w:rPr>
            </w:pPr>
            <w:bookmarkStart w:id="0" w:name="_Hlk216686914"/>
            <w:r w:rsidRPr="00583B0C">
              <w:rPr>
                <w:rFonts w:eastAsia="Times New Roman" w:cstheme="minorHAnsi"/>
              </w:rPr>
              <w:t>Peer</w:t>
            </w:r>
          </w:p>
        </w:tc>
        <w:tc>
          <w:tcPr>
            <w:tcW w:w="1558" w:type="dxa"/>
          </w:tcPr>
          <w:p w14:paraId="30D537EE" w14:textId="77777777" w:rsidR="00821AC3" w:rsidRPr="00583B0C" w:rsidRDefault="00821AC3" w:rsidP="00D8455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7ECF7315"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777EF3B9" w14:textId="77777777" w:rsidR="00821AC3" w:rsidRPr="00583B0C" w:rsidRDefault="00821AC3" w:rsidP="00D8455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5C58ED3A"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5A91AEFF" w14:textId="77777777" w:rsidR="00821AC3" w:rsidRPr="00583B0C" w:rsidRDefault="00821AC3" w:rsidP="00D84552">
            <w:pPr>
              <w:widowControl w:val="0"/>
              <w:autoSpaceDE w:val="0"/>
              <w:autoSpaceDN w:val="0"/>
              <w:spacing w:before="8"/>
              <w:jc w:val="center"/>
              <w:rPr>
                <w:rFonts w:eastAsia="Times New Roman" w:cstheme="minorHAnsi"/>
              </w:rPr>
            </w:pPr>
          </w:p>
        </w:tc>
      </w:tr>
      <w:bookmarkEnd w:id="0"/>
    </w:tbl>
    <w:p w14:paraId="33349CD0"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p w14:paraId="0470A232" w14:textId="77777777" w:rsidR="00821AC3" w:rsidRPr="00583B0C" w:rsidRDefault="00821AC3" w:rsidP="00821AC3">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821AC3" w:rsidRPr="00583B0C" w14:paraId="655A9199" w14:textId="77777777" w:rsidTr="00D84552">
        <w:tc>
          <w:tcPr>
            <w:tcW w:w="3690" w:type="dxa"/>
            <w:shd w:val="clear" w:color="auto" w:fill="D9E2F3" w:themeFill="accent1" w:themeFillTint="33"/>
          </w:tcPr>
          <w:p w14:paraId="700B0857"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24BE9F0"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44E5B63F" w14:textId="77777777" w:rsidTr="00D84552">
        <w:tc>
          <w:tcPr>
            <w:tcW w:w="3690" w:type="dxa"/>
          </w:tcPr>
          <w:p w14:paraId="5E908CB2"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A727B01"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2D6BBAAD" w14:textId="77777777" w:rsidTr="00D84552">
        <w:tc>
          <w:tcPr>
            <w:tcW w:w="3690" w:type="dxa"/>
            <w:shd w:val="clear" w:color="auto" w:fill="D9E2F3" w:themeFill="accent1" w:themeFillTint="33"/>
          </w:tcPr>
          <w:p w14:paraId="3B8D6368"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A2B626D"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2C3DF2D8" w14:textId="77777777" w:rsidTr="00D84552">
        <w:tc>
          <w:tcPr>
            <w:tcW w:w="3690" w:type="dxa"/>
          </w:tcPr>
          <w:p w14:paraId="18E558D7"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18DE95A"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5F3CD5C1" w14:textId="77777777" w:rsidTr="00D84552">
        <w:tc>
          <w:tcPr>
            <w:tcW w:w="3690" w:type="dxa"/>
            <w:shd w:val="clear" w:color="auto" w:fill="D9E2F3" w:themeFill="accent1" w:themeFillTint="33"/>
          </w:tcPr>
          <w:p w14:paraId="5F9A1771"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5823520"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BE131BE"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p w14:paraId="493E1DB0"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821AC3" w:rsidRPr="00583B0C" w14:paraId="2A6D9BD1" w14:textId="77777777" w:rsidTr="00D84552">
        <w:tc>
          <w:tcPr>
            <w:tcW w:w="1558" w:type="dxa"/>
            <w:tcBorders>
              <w:bottom w:val="single" w:sz="4" w:space="0" w:color="auto"/>
            </w:tcBorders>
            <w:shd w:val="clear" w:color="auto" w:fill="D9E2F3" w:themeFill="accent1" w:themeFillTint="33"/>
          </w:tcPr>
          <w:p w14:paraId="79826F8F"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1BFEBF95" w14:textId="77777777" w:rsidR="00821AC3" w:rsidRPr="00583B0C" w:rsidRDefault="00821AC3" w:rsidP="00D84552">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170869B5"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38CC0F88" w14:textId="77777777" w:rsidR="00821AC3" w:rsidRPr="00583B0C" w:rsidRDefault="00821AC3" w:rsidP="00D84552">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077CB8E4"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56CDA631" w14:textId="77777777" w:rsidR="00821AC3" w:rsidRPr="00583B0C" w:rsidRDefault="00821AC3" w:rsidP="00D84552">
            <w:pPr>
              <w:widowControl w:val="0"/>
              <w:autoSpaceDE w:val="0"/>
              <w:autoSpaceDN w:val="0"/>
              <w:spacing w:before="8"/>
              <w:jc w:val="center"/>
              <w:rPr>
                <w:rFonts w:eastAsia="Times New Roman" w:cstheme="minorHAnsi"/>
              </w:rPr>
            </w:pPr>
          </w:p>
        </w:tc>
      </w:tr>
      <w:tr w:rsidR="00821AC3" w:rsidRPr="00583B0C" w14:paraId="63D15F87" w14:textId="77777777" w:rsidTr="00D84552">
        <w:tc>
          <w:tcPr>
            <w:tcW w:w="9350" w:type="dxa"/>
            <w:gridSpan w:val="6"/>
            <w:tcBorders>
              <w:left w:val="nil"/>
              <w:right w:val="nil"/>
            </w:tcBorders>
          </w:tcPr>
          <w:p w14:paraId="49FF57A0" w14:textId="77777777" w:rsidR="00821AC3" w:rsidRPr="00583B0C" w:rsidRDefault="00821AC3" w:rsidP="00D84552">
            <w:pPr>
              <w:widowControl w:val="0"/>
              <w:autoSpaceDE w:val="0"/>
              <w:autoSpaceDN w:val="0"/>
              <w:spacing w:before="8"/>
              <w:jc w:val="center"/>
              <w:rPr>
                <w:rFonts w:eastAsia="Times New Roman" w:cstheme="minorHAnsi"/>
              </w:rPr>
            </w:pPr>
          </w:p>
        </w:tc>
      </w:tr>
      <w:tr w:rsidR="00821AC3" w:rsidRPr="00583B0C" w14:paraId="55E031E0" w14:textId="77777777" w:rsidTr="00D84552">
        <w:tc>
          <w:tcPr>
            <w:tcW w:w="1558" w:type="dxa"/>
            <w:shd w:val="clear" w:color="auto" w:fill="D9E2F3" w:themeFill="accent1" w:themeFillTint="33"/>
          </w:tcPr>
          <w:p w14:paraId="724AA60A"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34D0D255" w14:textId="77777777" w:rsidR="00821AC3" w:rsidRPr="00583B0C" w:rsidRDefault="00821AC3" w:rsidP="00D8455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A21D4BB"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0EEAD936" w14:textId="77777777" w:rsidR="00821AC3" w:rsidRPr="00583B0C" w:rsidRDefault="00821AC3" w:rsidP="00D8455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629BA6D6"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085C3EC1" w14:textId="77777777" w:rsidR="00821AC3" w:rsidRPr="00583B0C" w:rsidRDefault="00821AC3" w:rsidP="00D84552">
            <w:pPr>
              <w:widowControl w:val="0"/>
              <w:autoSpaceDE w:val="0"/>
              <w:autoSpaceDN w:val="0"/>
              <w:spacing w:before="8"/>
              <w:jc w:val="center"/>
              <w:rPr>
                <w:rFonts w:eastAsia="Times New Roman" w:cstheme="minorHAnsi"/>
              </w:rPr>
            </w:pPr>
          </w:p>
        </w:tc>
      </w:tr>
    </w:tbl>
    <w:p w14:paraId="0115ED48"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p w14:paraId="413C9E46" w14:textId="77777777" w:rsidR="00821AC3" w:rsidRPr="00583B0C" w:rsidRDefault="00821AC3" w:rsidP="00821AC3">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821AC3" w:rsidRPr="00583B0C" w14:paraId="03B07DAA" w14:textId="77777777" w:rsidTr="00D84552">
        <w:tc>
          <w:tcPr>
            <w:tcW w:w="3690" w:type="dxa"/>
            <w:shd w:val="clear" w:color="auto" w:fill="D9E2F3" w:themeFill="accent1" w:themeFillTint="33"/>
          </w:tcPr>
          <w:p w14:paraId="4D90C955"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688A861"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1FB0A547" w14:textId="77777777" w:rsidTr="00D84552">
        <w:tc>
          <w:tcPr>
            <w:tcW w:w="3690" w:type="dxa"/>
          </w:tcPr>
          <w:p w14:paraId="24D18FDE"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688F877"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2C8BE381" w14:textId="77777777" w:rsidTr="00D84552">
        <w:tc>
          <w:tcPr>
            <w:tcW w:w="3690" w:type="dxa"/>
            <w:shd w:val="clear" w:color="auto" w:fill="D9E2F3" w:themeFill="accent1" w:themeFillTint="33"/>
          </w:tcPr>
          <w:p w14:paraId="56C16989"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4FA9751"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54A09358" w14:textId="77777777" w:rsidTr="00D84552">
        <w:tc>
          <w:tcPr>
            <w:tcW w:w="3690" w:type="dxa"/>
          </w:tcPr>
          <w:p w14:paraId="0DA3A6FB"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5A4999DD" w14:textId="77777777" w:rsidR="00821AC3" w:rsidRPr="00583B0C" w:rsidRDefault="00821AC3" w:rsidP="00D84552">
            <w:pPr>
              <w:widowControl w:val="0"/>
              <w:autoSpaceDE w:val="0"/>
              <w:autoSpaceDN w:val="0"/>
              <w:spacing w:before="2" w:after="1"/>
              <w:rPr>
                <w:rFonts w:eastAsia="Times New Roman" w:cstheme="minorHAnsi"/>
                <w:b/>
              </w:rPr>
            </w:pPr>
          </w:p>
        </w:tc>
      </w:tr>
      <w:tr w:rsidR="00821AC3" w:rsidRPr="00583B0C" w14:paraId="4EAEFE0E" w14:textId="77777777" w:rsidTr="00D84552">
        <w:tc>
          <w:tcPr>
            <w:tcW w:w="3690" w:type="dxa"/>
            <w:shd w:val="clear" w:color="auto" w:fill="D9E2F3" w:themeFill="accent1" w:themeFillTint="33"/>
          </w:tcPr>
          <w:p w14:paraId="2F416B90"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BC84FEC" w14:textId="77777777" w:rsidR="00821AC3" w:rsidRPr="00583B0C" w:rsidRDefault="00821AC3" w:rsidP="00D84552">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53987"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p w14:paraId="228CACBD"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821AC3" w:rsidRPr="00583B0C" w14:paraId="2F4A71D7" w14:textId="77777777" w:rsidTr="00D84552">
        <w:tc>
          <w:tcPr>
            <w:tcW w:w="1558" w:type="dxa"/>
            <w:tcBorders>
              <w:bottom w:val="single" w:sz="4" w:space="0" w:color="auto"/>
            </w:tcBorders>
            <w:shd w:val="clear" w:color="auto" w:fill="D9E2F3" w:themeFill="accent1" w:themeFillTint="33"/>
          </w:tcPr>
          <w:p w14:paraId="49BB84C1"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39E0AECA" w14:textId="77777777" w:rsidR="00821AC3" w:rsidRPr="00583B0C" w:rsidRDefault="00821AC3" w:rsidP="00D84552">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7B9E4A94"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02A00FBF" w14:textId="77777777" w:rsidR="00821AC3" w:rsidRPr="00583B0C" w:rsidRDefault="00821AC3" w:rsidP="00D84552">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188CF27"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087FF0ED" w14:textId="77777777" w:rsidR="00821AC3" w:rsidRPr="00583B0C" w:rsidRDefault="00821AC3" w:rsidP="00D84552">
            <w:pPr>
              <w:widowControl w:val="0"/>
              <w:autoSpaceDE w:val="0"/>
              <w:autoSpaceDN w:val="0"/>
              <w:spacing w:before="8"/>
              <w:jc w:val="center"/>
              <w:rPr>
                <w:rFonts w:eastAsia="Times New Roman" w:cstheme="minorHAnsi"/>
              </w:rPr>
            </w:pPr>
          </w:p>
        </w:tc>
      </w:tr>
      <w:tr w:rsidR="00821AC3" w:rsidRPr="00583B0C" w14:paraId="0F131151" w14:textId="77777777" w:rsidTr="00D84552">
        <w:tc>
          <w:tcPr>
            <w:tcW w:w="9350" w:type="dxa"/>
            <w:gridSpan w:val="6"/>
            <w:tcBorders>
              <w:left w:val="nil"/>
              <w:right w:val="nil"/>
            </w:tcBorders>
          </w:tcPr>
          <w:p w14:paraId="55FE125B" w14:textId="77777777" w:rsidR="00821AC3" w:rsidRPr="00583B0C" w:rsidRDefault="00821AC3" w:rsidP="00D84552">
            <w:pPr>
              <w:widowControl w:val="0"/>
              <w:autoSpaceDE w:val="0"/>
              <w:autoSpaceDN w:val="0"/>
              <w:spacing w:before="8"/>
              <w:jc w:val="center"/>
              <w:rPr>
                <w:rFonts w:eastAsia="Times New Roman" w:cstheme="minorHAnsi"/>
              </w:rPr>
            </w:pPr>
          </w:p>
        </w:tc>
      </w:tr>
      <w:tr w:rsidR="00821AC3" w:rsidRPr="00583B0C" w14:paraId="00239C97" w14:textId="77777777" w:rsidTr="00D84552">
        <w:tc>
          <w:tcPr>
            <w:tcW w:w="1558" w:type="dxa"/>
            <w:shd w:val="clear" w:color="auto" w:fill="D9E2F3" w:themeFill="accent1" w:themeFillTint="33"/>
          </w:tcPr>
          <w:p w14:paraId="698C053F"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3BB24443" w14:textId="77777777" w:rsidR="00821AC3" w:rsidRPr="00583B0C" w:rsidRDefault="00821AC3" w:rsidP="00D84552">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0F19A47"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0FB86AC4" w14:textId="77777777" w:rsidR="00821AC3" w:rsidRPr="00583B0C" w:rsidRDefault="00821AC3" w:rsidP="00D84552">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30E493EE" w14:textId="77777777" w:rsidR="00821AC3" w:rsidRPr="00583B0C" w:rsidRDefault="00821AC3" w:rsidP="00D84552">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4C0BEA2D" w14:textId="77777777" w:rsidR="00821AC3" w:rsidRPr="00583B0C" w:rsidRDefault="00821AC3" w:rsidP="00D84552">
            <w:pPr>
              <w:widowControl w:val="0"/>
              <w:autoSpaceDE w:val="0"/>
              <w:autoSpaceDN w:val="0"/>
              <w:spacing w:before="8"/>
              <w:jc w:val="center"/>
              <w:rPr>
                <w:rFonts w:eastAsia="Times New Roman" w:cstheme="minorHAnsi"/>
              </w:rPr>
            </w:pPr>
          </w:p>
        </w:tc>
      </w:tr>
    </w:tbl>
    <w:p w14:paraId="3B3C3407" w14:textId="77777777" w:rsidR="00821AC3" w:rsidRPr="00583B0C" w:rsidRDefault="00821AC3" w:rsidP="00821AC3">
      <w:pPr>
        <w:widowControl w:val="0"/>
        <w:autoSpaceDE w:val="0"/>
        <w:autoSpaceDN w:val="0"/>
        <w:spacing w:before="8" w:after="0" w:line="240" w:lineRule="auto"/>
        <w:jc w:val="center"/>
        <w:rPr>
          <w:rFonts w:eastAsia="Times New Roman" w:cstheme="minorHAnsi"/>
          <w:kern w:val="0"/>
          <w14:ligatures w14:val="none"/>
        </w:rPr>
      </w:pPr>
    </w:p>
    <w:p w14:paraId="0FA4D6D3" w14:textId="77777777" w:rsidR="00821AC3" w:rsidRPr="00583B0C" w:rsidRDefault="00821AC3" w:rsidP="00821AC3">
      <w:pPr>
        <w:widowControl w:val="0"/>
        <w:autoSpaceDE w:val="0"/>
        <w:autoSpaceDN w:val="0"/>
        <w:spacing w:before="1" w:after="0" w:line="240" w:lineRule="auto"/>
        <w:rPr>
          <w:rFonts w:eastAsia="Times New Roman" w:cstheme="minorHAnsi"/>
          <w:kern w:val="0"/>
          <w14:ligatures w14:val="none"/>
        </w:rPr>
      </w:pPr>
    </w:p>
    <w:p w14:paraId="41D20DCE" w14:textId="77777777" w:rsidR="00821AC3" w:rsidRPr="00583B0C" w:rsidRDefault="00821AC3" w:rsidP="00821AC3">
      <w:pPr>
        <w:widowControl w:val="0"/>
        <w:autoSpaceDE w:val="0"/>
        <w:autoSpaceDN w:val="0"/>
        <w:spacing w:after="0" w:line="242" w:lineRule="auto"/>
        <w:ind w:right="1022"/>
        <w:outlineLvl w:val="0"/>
        <w:rPr>
          <w:rFonts w:eastAsia="Times New Roman" w:cstheme="minorHAnsi"/>
          <w:kern w:val="0"/>
          <w14:ligatures w14:val="none"/>
        </w:rPr>
      </w:pPr>
      <w:bookmarkStart w:id="1"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1"/>
    </w:p>
    <w:p w14:paraId="326877AC" w14:textId="77777777" w:rsidR="00821AC3" w:rsidRPr="00E03940" w:rsidRDefault="00821AC3" w:rsidP="00821AC3">
      <w:pPr>
        <w:widowControl w:val="0"/>
        <w:autoSpaceDE w:val="0"/>
        <w:autoSpaceDN w:val="0"/>
        <w:spacing w:after="0" w:line="240" w:lineRule="auto"/>
        <w:rPr>
          <w:rFonts w:eastAsia="Times New Roman" w:cstheme="minorHAnsi"/>
          <w:kern w:val="0"/>
          <w14:ligatures w14:val="none"/>
        </w:rPr>
      </w:pPr>
    </w:p>
    <w:p w14:paraId="500E0537" w14:textId="77777777" w:rsidR="00821AC3" w:rsidRDefault="00821AC3" w:rsidP="00821AC3">
      <w:pPr>
        <w:widowControl w:val="0"/>
        <w:spacing w:after="0" w:line="240" w:lineRule="auto"/>
        <w:ind w:left="432"/>
        <w:jc w:val="center"/>
        <w:rPr>
          <w:rFonts w:eastAsia="Times New Roman" w:cstheme="minorHAnsi"/>
          <w:b/>
          <w:bCs/>
          <w:kern w:val="0"/>
          <w:lang w:eastAsia="en-AU"/>
          <w14:ligatures w14:val="none"/>
        </w:rPr>
      </w:pPr>
    </w:p>
    <w:p w14:paraId="1C31F545"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28BD1D4"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75C29848" w14:textId="77777777" w:rsidR="003769B8" w:rsidRDefault="003769B8" w:rsidP="00821AC3">
      <w:pPr>
        <w:widowControl w:val="0"/>
        <w:spacing w:after="0" w:line="240" w:lineRule="auto"/>
        <w:rPr>
          <w:rFonts w:eastAsia="Times New Roman" w:cstheme="minorHAnsi"/>
          <w:b/>
          <w:bCs/>
          <w:kern w:val="0"/>
          <w:lang w:eastAsia="en-AU"/>
          <w14:ligatures w14:val="none"/>
        </w:rPr>
      </w:pPr>
    </w:p>
    <w:p w14:paraId="344C22A2" w14:textId="3D1FB2B3" w:rsidR="00224478" w:rsidRPr="00583B0C" w:rsidRDefault="00224478"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D</w:t>
      </w:r>
    </w:p>
    <w:p w14:paraId="67D97F1C" w14:textId="25BA3554" w:rsidR="00224478" w:rsidRPr="00583B0C" w:rsidRDefault="00457D5D"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sidR="00856E87">
        <w:rPr>
          <w:rFonts w:eastAsia="Times New Roman" w:cstheme="minorHAnsi"/>
          <w:b/>
          <w:bCs/>
          <w:kern w:val="0"/>
          <w:lang w:eastAsia="en-AU"/>
          <w14:ligatures w14:val="none"/>
        </w:rPr>
        <w:t>s</w:t>
      </w:r>
    </w:p>
    <w:p w14:paraId="69DF4662" w14:textId="77777777" w:rsidR="00251434" w:rsidRPr="00583B0C" w:rsidRDefault="00251434" w:rsidP="00251434">
      <w:pPr>
        <w:widowControl w:val="0"/>
        <w:spacing w:after="0" w:line="240" w:lineRule="auto"/>
        <w:ind w:left="432"/>
        <w:jc w:val="center"/>
        <w:rPr>
          <w:rFonts w:eastAsia="Times New Roman" w:cstheme="minorHAnsi"/>
          <w:b/>
          <w:bCs/>
          <w:kern w:val="0"/>
          <w:lang w:eastAsia="en-AU"/>
          <w14:ligatures w14:val="none"/>
        </w:rPr>
      </w:pPr>
    </w:p>
    <w:p w14:paraId="5CC05E87" w14:textId="54FD3450" w:rsidR="00EC404C" w:rsidRPr="00583B0C" w:rsidRDefault="00AB41F3"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2" w:name="_Toc176937177"/>
      <w:bookmarkStart w:id="3" w:name="_Toc178081329"/>
      <w:r w:rsidRPr="00583B0C">
        <w:rPr>
          <w:rFonts w:eastAsia="Times New Roman" w:cstheme="minorHAnsi"/>
          <w:b/>
          <w:bCs/>
          <w:kern w:val="32"/>
          <w14:ligatures w14:val="none"/>
        </w:rPr>
        <w:t>Qualified Vendor</w:t>
      </w:r>
      <w:bookmarkEnd w:id="2"/>
      <w:bookmarkEnd w:id="3"/>
    </w:p>
    <w:p w14:paraId="5AF759C0" w14:textId="0892DEEF" w:rsidR="00EC404C" w:rsidRPr="00583B0C" w:rsidRDefault="00493118" w:rsidP="00EC404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r w:rsidR="00EC404C" w:rsidRPr="00583B0C">
        <w:rPr>
          <w:rFonts w:eastAsia="Times New Roman" w:cstheme="minorHAnsi"/>
          <w:kern w:val="0"/>
          <w14:ligatures w14:val="none"/>
        </w:rPr>
        <w:t>.</w:t>
      </w:r>
    </w:p>
    <w:p w14:paraId="5E3B0C7D" w14:textId="6F7C6600" w:rsidR="00EC404C" w:rsidRPr="008D100C" w:rsidRDefault="00BC1474"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4" w:name="_Toc176937178"/>
      <w:bookmarkStart w:id="5" w:name="_Toc178081330"/>
      <w:r>
        <w:rPr>
          <w:rFonts w:eastAsia="Times New Roman" w:cstheme="minorHAnsi"/>
          <w:b/>
          <w:bCs/>
          <w:kern w:val="32"/>
          <w14:ligatures w14:val="none"/>
        </w:rPr>
        <w:t>TWC</w:t>
      </w:r>
      <w:r w:rsidR="00E915CA" w:rsidRPr="008D100C">
        <w:rPr>
          <w:rFonts w:eastAsia="Times New Roman" w:cstheme="minorHAnsi"/>
          <w:b/>
          <w:bCs/>
          <w:kern w:val="32"/>
          <w14:ligatures w14:val="none"/>
        </w:rPr>
        <w:t xml:space="preserve"> Terms and Conditions</w:t>
      </w:r>
      <w:bookmarkEnd w:id="4"/>
      <w:bookmarkEnd w:id="5"/>
    </w:p>
    <w:p w14:paraId="1A5B0D46" w14:textId="3B2F7B7C" w:rsidR="00EC404C" w:rsidRPr="008D100C" w:rsidRDefault="00E915CA" w:rsidP="00DE39C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To the exten</w:t>
      </w:r>
      <w:r w:rsidR="007F59AD" w:rsidRPr="008D100C">
        <w:rPr>
          <w:rFonts w:eastAsia="Times New Roman" w:cstheme="minorHAnsi"/>
          <w:kern w:val="0"/>
          <w14:ligatures w14:val="none"/>
        </w:rPr>
        <w:t xml:space="preserve">t applicable in this </w:t>
      </w:r>
      <w:r w:rsidR="00E157E2">
        <w:rPr>
          <w:rFonts w:eastAsia="Times New Roman" w:cstheme="minorHAnsi"/>
          <w:kern w:val="0"/>
          <w14:ligatures w14:val="none"/>
        </w:rPr>
        <w:t>Request for Resume</w:t>
      </w:r>
      <w:r w:rsidR="007F59AD" w:rsidRPr="008D100C">
        <w:rPr>
          <w:rFonts w:eastAsia="Times New Roman" w:cstheme="minorHAnsi"/>
          <w:kern w:val="0"/>
          <w14:ligatures w14:val="none"/>
        </w:rPr>
        <w:t xml:space="preserve">, the Vendor shall comply with the terms available </w:t>
      </w:r>
      <w:r w:rsidR="00BD273F">
        <w:rPr>
          <w:rFonts w:eastAsia="Times New Roman" w:cstheme="minorHAnsi"/>
          <w:kern w:val="0"/>
          <w14:ligatures w14:val="none"/>
        </w:rPr>
        <w:t>in</w:t>
      </w:r>
      <w:r w:rsidR="005343D3" w:rsidRPr="008D100C">
        <w:rPr>
          <w:rFonts w:eastAsia="Times New Roman" w:cstheme="minorHAnsi"/>
          <w:kern w:val="0"/>
          <w14:ligatures w14:val="none"/>
        </w:rPr>
        <w:t xml:space="preserve"> </w:t>
      </w:r>
      <w:r w:rsidR="00BC1474" w:rsidRPr="00C95CD8">
        <w:t>TWC Terms and Conditions</w:t>
      </w:r>
      <w:r w:rsidR="00DE39CB" w:rsidRPr="008D100C">
        <w:rPr>
          <w:rFonts w:eastAsia="Times New Roman" w:cstheme="minorHAnsi"/>
          <w:kern w:val="0"/>
          <w14:ligatures w14:val="none"/>
        </w:rPr>
        <w:t>.</w:t>
      </w:r>
      <w:r w:rsidR="005C4E51" w:rsidRPr="008D100C">
        <w:rPr>
          <w:rFonts w:eastAsia="Times New Roman" w:cstheme="minorHAnsi"/>
          <w:kern w:val="0"/>
          <w14:ligatures w14:val="none"/>
        </w:rPr>
        <w:t xml:space="preserve"> </w:t>
      </w:r>
      <w:r w:rsidR="007F59AD" w:rsidRPr="008D100C">
        <w:rPr>
          <w:rFonts w:eastAsia="Times New Roman" w:cstheme="minorHAnsi"/>
          <w:kern w:val="0"/>
          <w14:ligatures w14:val="none"/>
        </w:rPr>
        <w:t xml:space="preserve"> </w:t>
      </w:r>
    </w:p>
    <w:p w14:paraId="3219058E" w14:textId="693D0985" w:rsidR="00EC404C" w:rsidRPr="00583B0C" w:rsidRDefault="00164CF7"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6" w:name="_Toc176937179"/>
      <w:bookmarkStart w:id="7" w:name="_Toc178081331"/>
      <w:r w:rsidRPr="00583B0C">
        <w:rPr>
          <w:rFonts w:eastAsia="Times New Roman" w:cstheme="minorHAnsi"/>
          <w:b/>
          <w:bCs/>
          <w:kern w:val="32"/>
          <w14:ligatures w14:val="none"/>
        </w:rPr>
        <w:t>Right to represent</w:t>
      </w:r>
      <w:bookmarkEnd w:id="6"/>
      <w:bookmarkEnd w:id="7"/>
    </w:p>
    <w:p w14:paraId="7F15A705" w14:textId="77777777" w:rsidR="00887C2E" w:rsidRPr="00583B0C" w:rsidRDefault="00CF2101" w:rsidP="007709E8">
      <w:pPr>
        <w:widowControl w:val="0"/>
        <w:spacing w:after="0" w:line="240" w:lineRule="auto"/>
        <w:ind w:left="432"/>
        <w:jc w:val="both"/>
        <w:rPr>
          <w:rFonts w:eastAsia="Times New Roman" w:cstheme="minorHAnsi"/>
          <w:kern w:val="0"/>
          <w14:ligatures w14:val="none"/>
        </w:rPr>
      </w:pPr>
      <w:proofErr w:type="gramStart"/>
      <w:r w:rsidRPr="00583B0C">
        <w:rPr>
          <w:rFonts w:eastAsia="Times New Roman" w:cstheme="minorHAnsi"/>
          <w:kern w:val="0"/>
          <w14:ligatures w14:val="none"/>
        </w:rPr>
        <w:t>I</w:t>
      </w:r>
      <w:r w:rsidR="00A564FD" w:rsidRPr="00583B0C">
        <w:rPr>
          <w:rFonts w:eastAsia="Times New Roman" w:cstheme="minorHAnsi"/>
          <w:kern w:val="0"/>
          <w14:ligatures w14:val="none"/>
        </w:rPr>
        <w:t xml:space="preserve">,   </w:t>
      </w:r>
      <w:proofErr w:type="gramEnd"/>
      <w:r w:rsidR="00A564FD" w:rsidRPr="00583B0C">
        <w:rPr>
          <w:rFonts w:eastAsia="Times New Roman" w:cstheme="minorHAnsi"/>
          <w:kern w:val="0"/>
          <w:u w:val="single"/>
          <w14:ligatures w14:val="none"/>
        </w:rPr>
        <w:t xml:space="preserve">                                              </w:t>
      </w:r>
      <w:r w:rsidR="00423A20" w:rsidRPr="00583B0C">
        <w:rPr>
          <w:rFonts w:eastAsia="Times New Roman" w:cstheme="minorHAnsi"/>
          <w:kern w:val="0"/>
          <w:u w:val="single"/>
          <w14:ligatures w14:val="none"/>
        </w:rPr>
        <w:t xml:space="preserve">                             </w:t>
      </w:r>
      <w:proofErr w:type="gramStart"/>
      <w:r w:rsidR="00423A20" w:rsidRPr="00583B0C">
        <w:rPr>
          <w:rFonts w:eastAsia="Times New Roman" w:cstheme="minorHAnsi"/>
          <w:kern w:val="0"/>
          <w:u w:val="single"/>
          <w14:ligatures w14:val="none"/>
        </w:rPr>
        <w:t xml:space="preserve"> </w:t>
      </w:r>
      <w:r w:rsidR="00423A20" w:rsidRPr="00583B0C">
        <w:rPr>
          <w:rFonts w:eastAsia="Times New Roman" w:cstheme="minorHAnsi"/>
          <w:kern w:val="0"/>
          <w14:ligatures w14:val="none"/>
        </w:rPr>
        <w:t xml:space="preserve">  </w:t>
      </w:r>
      <w:r w:rsidR="00702E53" w:rsidRPr="00583B0C">
        <w:rPr>
          <w:rFonts w:eastAsia="Times New Roman" w:cstheme="minorHAnsi"/>
          <w:kern w:val="0"/>
          <w14:ligatures w14:val="none"/>
        </w:rPr>
        <w:t>(</w:t>
      </w:r>
      <w:proofErr w:type="gramEnd"/>
      <w:r w:rsidR="00702E53" w:rsidRPr="00583B0C">
        <w:rPr>
          <w:rFonts w:eastAsia="Times New Roman" w:cstheme="minorHAnsi"/>
          <w:kern w:val="0"/>
          <w14:ligatures w14:val="none"/>
        </w:rPr>
        <w:t>Worker)</w:t>
      </w:r>
      <w:r w:rsidR="00942861" w:rsidRPr="00583B0C">
        <w:rPr>
          <w:rFonts w:eastAsia="Times New Roman" w:cstheme="minorHAnsi"/>
          <w:kern w:val="0"/>
          <w14:ligatures w14:val="none"/>
        </w:rPr>
        <w:t xml:space="preserve"> </w:t>
      </w:r>
      <w:r w:rsidR="00423A20" w:rsidRPr="00583B0C">
        <w:rPr>
          <w:rFonts w:eastAsia="Times New Roman" w:cstheme="minorHAnsi"/>
          <w:kern w:val="0"/>
          <w14:ligatures w14:val="none"/>
        </w:rPr>
        <w:t>hereby authorize</w:t>
      </w:r>
    </w:p>
    <w:p w14:paraId="192EEA63" w14:textId="7850CFE0" w:rsidR="00CC246C" w:rsidRDefault="00887C2E" w:rsidP="00CC246C">
      <w:pPr>
        <w:widowControl w:val="0"/>
        <w:spacing w:after="0" w:line="240" w:lineRule="auto"/>
        <w:ind w:left="432"/>
        <w:jc w:val="both"/>
      </w:pPr>
      <w:r w:rsidRPr="00583B0C">
        <w:rPr>
          <w:rFonts w:eastAsia="Times New Roman" w:cstheme="minorHAnsi"/>
          <w:kern w:val="0"/>
          <w:u w:val="single"/>
          <w14:ligatures w14:val="none"/>
        </w:rPr>
        <w:t xml:space="preserve">                                                                               </w:t>
      </w:r>
      <w:r w:rsidR="00196B1C" w:rsidRPr="00583B0C">
        <w:rPr>
          <w:rFonts w:eastAsia="Times New Roman" w:cstheme="minorHAnsi"/>
          <w:kern w:val="0"/>
          <w:u w:val="single"/>
          <w14:ligatures w14:val="none"/>
        </w:rPr>
        <w:t xml:space="preserve">  </w:t>
      </w:r>
      <w:r w:rsidR="00196B1C" w:rsidRPr="00583B0C">
        <w:rPr>
          <w:rFonts w:eastAsia="Times New Roman" w:cstheme="minorHAnsi"/>
          <w:kern w:val="0"/>
          <w14:ligatures w14:val="none"/>
        </w:rPr>
        <w:t xml:space="preserve">  (</w:t>
      </w:r>
      <w:r w:rsidR="00925959">
        <w:rPr>
          <w:rFonts w:eastAsia="Times New Roman" w:cstheme="minorHAnsi"/>
          <w:kern w:val="0"/>
          <w14:ligatures w14:val="none"/>
        </w:rPr>
        <w:t>V</w:t>
      </w:r>
      <w:r w:rsidR="00196B1C" w:rsidRPr="00583B0C">
        <w:rPr>
          <w:rFonts w:eastAsia="Times New Roman" w:cstheme="minorHAnsi"/>
          <w:kern w:val="0"/>
          <w14:ligatures w14:val="none"/>
        </w:rPr>
        <w:t xml:space="preserve">endor) </w:t>
      </w:r>
      <w:r w:rsidR="008E7651" w:rsidRPr="00583B0C">
        <w:rPr>
          <w:rFonts w:eastAsia="Times New Roman" w:cstheme="minorHAnsi"/>
          <w:kern w:val="0"/>
          <w14:ligatures w14:val="none"/>
        </w:rPr>
        <w:t>to submit my resume in response to Solicitation</w:t>
      </w:r>
      <w:r w:rsidR="00855512">
        <w:rPr>
          <w:rFonts w:eastAsia="Times New Roman" w:cstheme="minorHAnsi"/>
          <w:kern w:val="0"/>
          <w14:ligatures w14:val="none"/>
        </w:rPr>
        <w:t xml:space="preserve"> </w:t>
      </w:r>
      <w:r w:rsidR="00855512" w:rsidRPr="00855512">
        <w:rPr>
          <w:rFonts w:eastAsia="Times New Roman" w:cstheme="minorHAnsi"/>
          <w:kern w:val="0"/>
          <w14:ligatures w14:val="none"/>
        </w:rPr>
        <w:t>5762326AA2</w:t>
      </w:r>
      <w:r w:rsidR="00855512">
        <w:rPr>
          <w:rFonts w:eastAsia="Times New Roman" w:cstheme="minorHAnsi"/>
          <w:kern w:val="0"/>
          <w14:ligatures w14:val="none"/>
        </w:rPr>
        <w:t xml:space="preserve"> </w:t>
      </w:r>
      <w:r w:rsidR="008E7651" w:rsidRPr="00583B0C">
        <w:rPr>
          <w:rFonts w:eastAsia="Times New Roman" w:cstheme="minorHAnsi"/>
          <w:kern w:val="0"/>
          <w14:ligatures w14:val="none"/>
        </w:rPr>
        <w:t xml:space="preserve">for </w:t>
      </w:r>
      <w:r w:rsidR="00A779E9" w:rsidRPr="00583B0C">
        <w:rPr>
          <w:rFonts w:eastAsia="Times New Roman" w:cstheme="minorHAnsi"/>
          <w:kern w:val="0"/>
          <w14:ligatures w14:val="none"/>
        </w:rPr>
        <w:t xml:space="preserve">Texas Workforce Commission.  </w:t>
      </w:r>
      <w:r w:rsidR="00CC246C" w:rsidRPr="00CC246C">
        <w:t xml:space="preserve"> </w:t>
      </w:r>
    </w:p>
    <w:p w14:paraId="5593938E" w14:textId="0C1A11B7" w:rsidR="00CC246C" w:rsidRPr="00C95CD8" w:rsidRDefault="00CC246C"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8" w:name="_Toc178081332"/>
      <w:r w:rsidRPr="00C95CD8">
        <w:rPr>
          <w:rFonts w:eastAsia="Times New Roman" w:cstheme="minorHAnsi"/>
          <w:b/>
          <w:bCs/>
          <w:kern w:val="32"/>
          <w14:ligatures w14:val="none"/>
        </w:rPr>
        <w:t>Acceptance of Purchase Order</w:t>
      </w:r>
      <w:bookmarkEnd w:id="8"/>
      <w:r w:rsidRPr="00C95CD8">
        <w:rPr>
          <w:rFonts w:eastAsia="Times New Roman" w:cstheme="minorHAnsi"/>
          <w:b/>
          <w:bCs/>
          <w:kern w:val="32"/>
          <w14:ligatures w14:val="none"/>
        </w:rPr>
        <w:t xml:space="preserve"> </w:t>
      </w:r>
    </w:p>
    <w:p w14:paraId="6B139C40" w14:textId="378F2BA4" w:rsidR="00545609" w:rsidRPr="00C95CD8" w:rsidRDefault="0047632D" w:rsidP="00C95CD8">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9" w:name="_Toc178081333"/>
      <w:r w:rsidR="00CC246C"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sidR="00595213">
        <w:rPr>
          <w:rFonts w:eastAsia="Times New Roman" w:cstheme="minorHAnsi"/>
          <w:kern w:val="32"/>
          <w14:ligatures w14:val="none"/>
        </w:rPr>
        <w:t>solicitation</w:t>
      </w:r>
      <w:r w:rsidR="00CC246C" w:rsidRPr="00C95CD8">
        <w:rPr>
          <w:rFonts w:eastAsia="Times New Roman" w:cstheme="minorHAnsi"/>
          <w:kern w:val="32"/>
          <w14:ligatures w14:val="none"/>
        </w:rPr>
        <w:t xml:space="preserve"> requirements and the Terms and Conditions</w:t>
      </w:r>
      <w:bookmarkEnd w:id="9"/>
      <w:r w:rsidR="006C34F5">
        <w:rPr>
          <w:rFonts w:eastAsia="Times New Roman" w:cstheme="minorHAnsi"/>
          <w:kern w:val="32"/>
          <w14:ligatures w14:val="none"/>
        </w:rPr>
        <w:t>.</w:t>
      </w:r>
    </w:p>
    <w:p w14:paraId="14112522" w14:textId="77777777" w:rsidR="00E351C7" w:rsidRPr="00C95CD8" w:rsidRDefault="00E351C7"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1"/>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45867" w14:textId="77777777" w:rsidR="00AE344E" w:rsidRDefault="00AE344E">
      <w:pPr>
        <w:spacing w:after="0" w:line="240" w:lineRule="auto"/>
      </w:pPr>
      <w:r>
        <w:separator/>
      </w:r>
    </w:p>
  </w:endnote>
  <w:endnote w:type="continuationSeparator" w:id="0">
    <w:p w14:paraId="77DE2B68" w14:textId="77777777" w:rsidR="00AE344E" w:rsidRDefault="00AE344E">
      <w:pPr>
        <w:spacing w:after="0" w:line="240" w:lineRule="auto"/>
      </w:pPr>
      <w:r>
        <w:continuationSeparator/>
      </w:r>
    </w:p>
  </w:endnote>
  <w:endnote w:type="continuationNotice" w:id="1">
    <w:p w14:paraId="6815B992" w14:textId="77777777" w:rsidR="00AE344E" w:rsidRDefault="00AE3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DB10" w14:textId="77777777" w:rsidR="00AE344E" w:rsidRDefault="00AE344E">
      <w:pPr>
        <w:spacing w:after="0" w:line="240" w:lineRule="auto"/>
      </w:pPr>
      <w:r>
        <w:separator/>
      </w:r>
    </w:p>
  </w:footnote>
  <w:footnote w:type="continuationSeparator" w:id="0">
    <w:p w14:paraId="06377A80" w14:textId="77777777" w:rsidR="00AE344E" w:rsidRDefault="00AE344E">
      <w:pPr>
        <w:spacing w:after="0" w:line="240" w:lineRule="auto"/>
      </w:pPr>
      <w:r>
        <w:continuationSeparator/>
      </w:r>
    </w:p>
  </w:footnote>
  <w:footnote w:type="continuationNotice" w:id="1">
    <w:p w14:paraId="0E4C49CE" w14:textId="77777777" w:rsidR="00AE344E" w:rsidRDefault="00AE34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B67C42"/>
    <w:multiLevelType w:val="hybridMultilevel"/>
    <w:tmpl w:val="8DEE8A4A"/>
    <w:lvl w:ilvl="0" w:tplc="AACE40DC">
      <w:start w:val="1"/>
      <w:numFmt w:val="decimal"/>
      <w:lvlText w:val="%1."/>
      <w:lvlJc w:val="left"/>
      <w:pPr>
        <w:ind w:left="720" w:hanging="360"/>
      </w:pPr>
    </w:lvl>
    <w:lvl w:ilvl="1" w:tplc="8D64C0C8">
      <w:start w:val="1"/>
      <w:numFmt w:val="decimal"/>
      <w:lvlText w:val="%2."/>
      <w:lvlJc w:val="left"/>
      <w:pPr>
        <w:ind w:left="720" w:hanging="360"/>
      </w:pPr>
    </w:lvl>
    <w:lvl w:ilvl="2" w:tplc="70E80562">
      <w:start w:val="1"/>
      <w:numFmt w:val="decimal"/>
      <w:lvlText w:val="%3."/>
      <w:lvlJc w:val="left"/>
      <w:pPr>
        <w:ind w:left="720" w:hanging="360"/>
      </w:pPr>
    </w:lvl>
    <w:lvl w:ilvl="3" w:tplc="F6BC35B0">
      <w:start w:val="1"/>
      <w:numFmt w:val="decimal"/>
      <w:lvlText w:val="%4."/>
      <w:lvlJc w:val="left"/>
      <w:pPr>
        <w:ind w:left="720" w:hanging="360"/>
      </w:pPr>
    </w:lvl>
    <w:lvl w:ilvl="4" w:tplc="2ACA0672">
      <w:start w:val="1"/>
      <w:numFmt w:val="decimal"/>
      <w:lvlText w:val="%5."/>
      <w:lvlJc w:val="left"/>
      <w:pPr>
        <w:ind w:left="720" w:hanging="360"/>
      </w:pPr>
    </w:lvl>
    <w:lvl w:ilvl="5" w:tplc="7D7C73B0">
      <w:start w:val="1"/>
      <w:numFmt w:val="decimal"/>
      <w:lvlText w:val="%6."/>
      <w:lvlJc w:val="left"/>
      <w:pPr>
        <w:ind w:left="720" w:hanging="360"/>
      </w:pPr>
    </w:lvl>
    <w:lvl w:ilvl="6" w:tplc="A0624286">
      <w:start w:val="1"/>
      <w:numFmt w:val="decimal"/>
      <w:lvlText w:val="%7."/>
      <w:lvlJc w:val="left"/>
      <w:pPr>
        <w:ind w:left="720" w:hanging="360"/>
      </w:pPr>
    </w:lvl>
    <w:lvl w:ilvl="7" w:tplc="9490D6DE">
      <w:start w:val="1"/>
      <w:numFmt w:val="decimal"/>
      <w:lvlText w:val="%8."/>
      <w:lvlJc w:val="left"/>
      <w:pPr>
        <w:ind w:left="720" w:hanging="360"/>
      </w:pPr>
    </w:lvl>
    <w:lvl w:ilvl="8" w:tplc="BE847510">
      <w:start w:val="1"/>
      <w:numFmt w:val="decimal"/>
      <w:lvlText w:val="%9."/>
      <w:lvlJc w:val="left"/>
      <w:pPr>
        <w:ind w:left="720" w:hanging="360"/>
      </w:pPr>
    </w:lvl>
  </w:abstractNum>
  <w:abstractNum w:abstractNumId="4"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1B324CD"/>
    <w:multiLevelType w:val="hybridMultilevel"/>
    <w:tmpl w:val="EA1AA98C"/>
    <w:lvl w:ilvl="0" w:tplc="067AD276">
      <w:start w:val="1"/>
      <w:numFmt w:val="decimal"/>
      <w:lvlText w:val="%1."/>
      <w:lvlJc w:val="left"/>
      <w:pPr>
        <w:ind w:left="1020" w:hanging="360"/>
      </w:pPr>
    </w:lvl>
    <w:lvl w:ilvl="1" w:tplc="B31CC708">
      <w:start w:val="1"/>
      <w:numFmt w:val="decimal"/>
      <w:lvlText w:val="%2."/>
      <w:lvlJc w:val="left"/>
      <w:pPr>
        <w:ind w:left="1020" w:hanging="360"/>
      </w:pPr>
    </w:lvl>
    <w:lvl w:ilvl="2" w:tplc="39C8F6CA">
      <w:start w:val="1"/>
      <w:numFmt w:val="decimal"/>
      <w:lvlText w:val="%3."/>
      <w:lvlJc w:val="left"/>
      <w:pPr>
        <w:ind w:left="1020" w:hanging="360"/>
      </w:pPr>
    </w:lvl>
    <w:lvl w:ilvl="3" w:tplc="406E06F6">
      <w:start w:val="1"/>
      <w:numFmt w:val="decimal"/>
      <w:lvlText w:val="%4."/>
      <w:lvlJc w:val="left"/>
      <w:pPr>
        <w:ind w:left="1020" w:hanging="360"/>
      </w:pPr>
    </w:lvl>
    <w:lvl w:ilvl="4" w:tplc="80FCD19A">
      <w:start w:val="1"/>
      <w:numFmt w:val="decimal"/>
      <w:lvlText w:val="%5."/>
      <w:lvlJc w:val="left"/>
      <w:pPr>
        <w:ind w:left="1020" w:hanging="360"/>
      </w:pPr>
    </w:lvl>
    <w:lvl w:ilvl="5" w:tplc="7D6CF690">
      <w:start w:val="1"/>
      <w:numFmt w:val="decimal"/>
      <w:lvlText w:val="%6."/>
      <w:lvlJc w:val="left"/>
      <w:pPr>
        <w:ind w:left="1020" w:hanging="360"/>
      </w:pPr>
    </w:lvl>
    <w:lvl w:ilvl="6" w:tplc="8D74062E">
      <w:start w:val="1"/>
      <w:numFmt w:val="decimal"/>
      <w:lvlText w:val="%7."/>
      <w:lvlJc w:val="left"/>
      <w:pPr>
        <w:ind w:left="1020" w:hanging="360"/>
      </w:pPr>
    </w:lvl>
    <w:lvl w:ilvl="7" w:tplc="5C00E24C">
      <w:start w:val="1"/>
      <w:numFmt w:val="decimal"/>
      <w:lvlText w:val="%8."/>
      <w:lvlJc w:val="left"/>
      <w:pPr>
        <w:ind w:left="1020" w:hanging="360"/>
      </w:pPr>
    </w:lvl>
    <w:lvl w:ilvl="8" w:tplc="39E6AA0A">
      <w:start w:val="1"/>
      <w:numFmt w:val="decimal"/>
      <w:lvlText w:val="%9."/>
      <w:lvlJc w:val="left"/>
      <w:pPr>
        <w:ind w:left="1020" w:hanging="360"/>
      </w:pPr>
    </w:lvl>
  </w:abstractNum>
  <w:abstractNum w:abstractNumId="8"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9"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75B06"/>
    <w:multiLevelType w:val="multilevel"/>
    <w:tmpl w:val="6412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12"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3" w15:restartNumberingAfterBreak="0">
    <w:nsid w:val="57256E9D"/>
    <w:multiLevelType w:val="multilevel"/>
    <w:tmpl w:val="B286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43539F"/>
    <w:multiLevelType w:val="hybridMultilevel"/>
    <w:tmpl w:val="892E38D6"/>
    <w:lvl w:ilvl="0" w:tplc="E80CBF36">
      <w:start w:val="1"/>
      <w:numFmt w:val="decimal"/>
      <w:lvlText w:val="%1."/>
      <w:lvlJc w:val="left"/>
      <w:pPr>
        <w:ind w:left="1120" w:hanging="360"/>
      </w:pPr>
    </w:lvl>
    <w:lvl w:ilvl="1" w:tplc="0DC21476">
      <w:start w:val="1"/>
      <w:numFmt w:val="decimal"/>
      <w:lvlText w:val="%2."/>
      <w:lvlJc w:val="left"/>
      <w:pPr>
        <w:ind w:left="1120" w:hanging="360"/>
      </w:pPr>
    </w:lvl>
    <w:lvl w:ilvl="2" w:tplc="67186896">
      <w:start w:val="1"/>
      <w:numFmt w:val="decimal"/>
      <w:lvlText w:val="%3."/>
      <w:lvlJc w:val="left"/>
      <w:pPr>
        <w:ind w:left="1120" w:hanging="360"/>
      </w:pPr>
    </w:lvl>
    <w:lvl w:ilvl="3" w:tplc="ADFC4418">
      <w:start w:val="1"/>
      <w:numFmt w:val="decimal"/>
      <w:lvlText w:val="%4."/>
      <w:lvlJc w:val="left"/>
      <w:pPr>
        <w:ind w:left="1120" w:hanging="360"/>
      </w:pPr>
    </w:lvl>
    <w:lvl w:ilvl="4" w:tplc="B186E532">
      <w:start w:val="1"/>
      <w:numFmt w:val="decimal"/>
      <w:lvlText w:val="%5."/>
      <w:lvlJc w:val="left"/>
      <w:pPr>
        <w:ind w:left="1120" w:hanging="360"/>
      </w:pPr>
    </w:lvl>
    <w:lvl w:ilvl="5" w:tplc="61A46A96">
      <w:start w:val="1"/>
      <w:numFmt w:val="decimal"/>
      <w:lvlText w:val="%6."/>
      <w:lvlJc w:val="left"/>
      <w:pPr>
        <w:ind w:left="1120" w:hanging="360"/>
      </w:pPr>
    </w:lvl>
    <w:lvl w:ilvl="6" w:tplc="80DCED3C">
      <w:start w:val="1"/>
      <w:numFmt w:val="decimal"/>
      <w:lvlText w:val="%7."/>
      <w:lvlJc w:val="left"/>
      <w:pPr>
        <w:ind w:left="1120" w:hanging="360"/>
      </w:pPr>
    </w:lvl>
    <w:lvl w:ilvl="7" w:tplc="D69480CE">
      <w:start w:val="1"/>
      <w:numFmt w:val="decimal"/>
      <w:lvlText w:val="%8."/>
      <w:lvlJc w:val="left"/>
      <w:pPr>
        <w:ind w:left="1120" w:hanging="360"/>
      </w:pPr>
    </w:lvl>
    <w:lvl w:ilvl="8" w:tplc="C5C6F6EE">
      <w:start w:val="1"/>
      <w:numFmt w:val="decimal"/>
      <w:lvlText w:val="%9."/>
      <w:lvlJc w:val="left"/>
      <w:pPr>
        <w:ind w:left="1120" w:hanging="360"/>
      </w:pPr>
    </w:lvl>
  </w:abstractNum>
  <w:abstractNum w:abstractNumId="15"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8"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9"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1" w15:restartNumberingAfterBreak="0">
    <w:nsid w:val="6DCD2F83"/>
    <w:multiLevelType w:val="hybridMultilevel"/>
    <w:tmpl w:val="C4662134"/>
    <w:lvl w:ilvl="0" w:tplc="0C128218">
      <w:start w:val="1"/>
      <w:numFmt w:val="decimal"/>
      <w:lvlText w:val="%1."/>
      <w:lvlJc w:val="left"/>
      <w:pPr>
        <w:ind w:left="1120" w:hanging="360"/>
      </w:pPr>
    </w:lvl>
    <w:lvl w:ilvl="1" w:tplc="5486106C">
      <w:start w:val="1"/>
      <w:numFmt w:val="decimal"/>
      <w:lvlText w:val="%2."/>
      <w:lvlJc w:val="left"/>
      <w:pPr>
        <w:ind w:left="1120" w:hanging="360"/>
      </w:pPr>
    </w:lvl>
    <w:lvl w:ilvl="2" w:tplc="8166CC78">
      <w:start w:val="1"/>
      <w:numFmt w:val="decimal"/>
      <w:lvlText w:val="%3."/>
      <w:lvlJc w:val="left"/>
      <w:pPr>
        <w:ind w:left="1120" w:hanging="360"/>
      </w:pPr>
    </w:lvl>
    <w:lvl w:ilvl="3" w:tplc="B11AE2BE">
      <w:start w:val="1"/>
      <w:numFmt w:val="decimal"/>
      <w:lvlText w:val="%4."/>
      <w:lvlJc w:val="left"/>
      <w:pPr>
        <w:ind w:left="1120" w:hanging="360"/>
      </w:pPr>
    </w:lvl>
    <w:lvl w:ilvl="4" w:tplc="40009E10">
      <w:start w:val="1"/>
      <w:numFmt w:val="decimal"/>
      <w:lvlText w:val="%5."/>
      <w:lvlJc w:val="left"/>
      <w:pPr>
        <w:ind w:left="1120" w:hanging="360"/>
      </w:pPr>
    </w:lvl>
    <w:lvl w:ilvl="5" w:tplc="4C48E6F6">
      <w:start w:val="1"/>
      <w:numFmt w:val="decimal"/>
      <w:lvlText w:val="%6."/>
      <w:lvlJc w:val="left"/>
      <w:pPr>
        <w:ind w:left="1120" w:hanging="360"/>
      </w:pPr>
    </w:lvl>
    <w:lvl w:ilvl="6" w:tplc="05CE16EC">
      <w:start w:val="1"/>
      <w:numFmt w:val="decimal"/>
      <w:lvlText w:val="%7."/>
      <w:lvlJc w:val="left"/>
      <w:pPr>
        <w:ind w:left="1120" w:hanging="360"/>
      </w:pPr>
    </w:lvl>
    <w:lvl w:ilvl="7" w:tplc="B2ACEA5C">
      <w:start w:val="1"/>
      <w:numFmt w:val="decimal"/>
      <w:lvlText w:val="%8."/>
      <w:lvlJc w:val="left"/>
      <w:pPr>
        <w:ind w:left="1120" w:hanging="360"/>
      </w:pPr>
    </w:lvl>
    <w:lvl w:ilvl="8" w:tplc="705AB928">
      <w:start w:val="1"/>
      <w:numFmt w:val="decimal"/>
      <w:lvlText w:val="%9."/>
      <w:lvlJc w:val="left"/>
      <w:pPr>
        <w:ind w:left="1120" w:hanging="360"/>
      </w:pPr>
    </w:lvl>
  </w:abstractNum>
  <w:abstractNum w:abstractNumId="22"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24" w15:restartNumberingAfterBreak="0">
    <w:nsid w:val="743569F0"/>
    <w:multiLevelType w:val="multilevel"/>
    <w:tmpl w:val="F056C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680611">
    <w:abstractNumId w:val="15"/>
  </w:num>
  <w:num w:numId="2" w16cid:durableId="802038920">
    <w:abstractNumId w:val="4"/>
  </w:num>
  <w:num w:numId="3" w16cid:durableId="491721008">
    <w:abstractNumId w:val="6"/>
  </w:num>
  <w:num w:numId="4" w16cid:durableId="343635274">
    <w:abstractNumId w:val="20"/>
  </w:num>
  <w:num w:numId="5" w16cid:durableId="1871642802">
    <w:abstractNumId w:val="18"/>
  </w:num>
  <w:num w:numId="6" w16cid:durableId="956911076">
    <w:abstractNumId w:val="8"/>
  </w:num>
  <w:num w:numId="7" w16cid:durableId="1076510627">
    <w:abstractNumId w:val="0"/>
  </w:num>
  <w:num w:numId="8" w16cid:durableId="168830434">
    <w:abstractNumId w:val="23"/>
  </w:num>
  <w:num w:numId="9" w16cid:durableId="136849235">
    <w:abstractNumId w:val="11"/>
  </w:num>
  <w:num w:numId="10" w16cid:durableId="726145619">
    <w:abstractNumId w:val="17"/>
  </w:num>
  <w:num w:numId="11" w16cid:durableId="1356465129">
    <w:abstractNumId w:val="12"/>
  </w:num>
  <w:num w:numId="12" w16cid:durableId="912469504">
    <w:abstractNumId w:val="9"/>
  </w:num>
  <w:num w:numId="13" w16cid:durableId="712656330">
    <w:abstractNumId w:val="9"/>
  </w:num>
  <w:num w:numId="14" w16cid:durableId="784156710">
    <w:abstractNumId w:val="16"/>
  </w:num>
  <w:num w:numId="15" w16cid:durableId="75901919">
    <w:abstractNumId w:val="9"/>
    <w:lvlOverride w:ilvl="0">
      <w:startOverride w:val="11"/>
    </w:lvlOverride>
  </w:num>
  <w:num w:numId="16" w16cid:durableId="1195116013">
    <w:abstractNumId w:val="9"/>
  </w:num>
  <w:num w:numId="17" w16cid:durableId="1496651896">
    <w:abstractNumId w:val="22"/>
  </w:num>
  <w:num w:numId="18" w16cid:durableId="609355736">
    <w:abstractNumId w:val="2"/>
  </w:num>
  <w:num w:numId="19" w16cid:durableId="1866753134">
    <w:abstractNumId w:val="1"/>
  </w:num>
  <w:num w:numId="20" w16cid:durableId="234823499">
    <w:abstractNumId w:val="19"/>
  </w:num>
  <w:num w:numId="21" w16cid:durableId="1882277546">
    <w:abstractNumId w:val="5"/>
  </w:num>
  <w:num w:numId="22" w16cid:durableId="660278262">
    <w:abstractNumId w:val="9"/>
  </w:num>
  <w:num w:numId="23" w16cid:durableId="1457286671">
    <w:abstractNumId w:val="14"/>
  </w:num>
  <w:num w:numId="24" w16cid:durableId="1848519837">
    <w:abstractNumId w:val="7"/>
  </w:num>
  <w:num w:numId="25" w16cid:durableId="1980643704">
    <w:abstractNumId w:val="21"/>
  </w:num>
  <w:num w:numId="26" w16cid:durableId="856386630">
    <w:abstractNumId w:val="3"/>
  </w:num>
  <w:num w:numId="27" w16cid:durableId="1533499542">
    <w:abstractNumId w:val="10"/>
  </w:num>
  <w:num w:numId="28" w16cid:durableId="1195770083">
    <w:abstractNumId w:val="13"/>
  </w:num>
  <w:num w:numId="29" w16cid:durableId="9021766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4AE8"/>
    <w:rsid w:val="0000641C"/>
    <w:rsid w:val="00022CD5"/>
    <w:rsid w:val="00023C33"/>
    <w:rsid w:val="00026FF5"/>
    <w:rsid w:val="00035BF2"/>
    <w:rsid w:val="00036091"/>
    <w:rsid w:val="0003668D"/>
    <w:rsid w:val="00040FEB"/>
    <w:rsid w:val="000414CE"/>
    <w:rsid w:val="00047EAE"/>
    <w:rsid w:val="00050436"/>
    <w:rsid w:val="00051966"/>
    <w:rsid w:val="000601B2"/>
    <w:rsid w:val="00060C06"/>
    <w:rsid w:val="00067CC0"/>
    <w:rsid w:val="000728AC"/>
    <w:rsid w:val="00073F3A"/>
    <w:rsid w:val="000913AF"/>
    <w:rsid w:val="00091E2E"/>
    <w:rsid w:val="00093501"/>
    <w:rsid w:val="000943DB"/>
    <w:rsid w:val="000957EA"/>
    <w:rsid w:val="00095B7D"/>
    <w:rsid w:val="00096033"/>
    <w:rsid w:val="000A0FDB"/>
    <w:rsid w:val="000A1214"/>
    <w:rsid w:val="000A32DB"/>
    <w:rsid w:val="000A4B83"/>
    <w:rsid w:val="000A6240"/>
    <w:rsid w:val="000A79DC"/>
    <w:rsid w:val="000B3EDF"/>
    <w:rsid w:val="000B5BFF"/>
    <w:rsid w:val="000B7532"/>
    <w:rsid w:val="000B765B"/>
    <w:rsid w:val="000C0048"/>
    <w:rsid w:val="000C31B0"/>
    <w:rsid w:val="000C477B"/>
    <w:rsid w:val="000D214D"/>
    <w:rsid w:val="000D432D"/>
    <w:rsid w:val="000E325E"/>
    <w:rsid w:val="000E484D"/>
    <w:rsid w:val="000E56A7"/>
    <w:rsid w:val="000F3CBC"/>
    <w:rsid w:val="000F4281"/>
    <w:rsid w:val="00100549"/>
    <w:rsid w:val="00100DC5"/>
    <w:rsid w:val="00102E66"/>
    <w:rsid w:val="00104B9D"/>
    <w:rsid w:val="00105D48"/>
    <w:rsid w:val="001068EE"/>
    <w:rsid w:val="00107216"/>
    <w:rsid w:val="00110346"/>
    <w:rsid w:val="00113F39"/>
    <w:rsid w:val="001169BC"/>
    <w:rsid w:val="00116EB1"/>
    <w:rsid w:val="00117552"/>
    <w:rsid w:val="00123559"/>
    <w:rsid w:val="00126491"/>
    <w:rsid w:val="00127082"/>
    <w:rsid w:val="001276B9"/>
    <w:rsid w:val="0014051F"/>
    <w:rsid w:val="0014271D"/>
    <w:rsid w:val="00142B74"/>
    <w:rsid w:val="00145E7D"/>
    <w:rsid w:val="001509FE"/>
    <w:rsid w:val="001514AB"/>
    <w:rsid w:val="001522C3"/>
    <w:rsid w:val="00152635"/>
    <w:rsid w:val="001530DD"/>
    <w:rsid w:val="001570D1"/>
    <w:rsid w:val="00162C71"/>
    <w:rsid w:val="001638ED"/>
    <w:rsid w:val="001644E6"/>
    <w:rsid w:val="00164CF7"/>
    <w:rsid w:val="00176151"/>
    <w:rsid w:val="001767C8"/>
    <w:rsid w:val="001804FA"/>
    <w:rsid w:val="001816DB"/>
    <w:rsid w:val="00183587"/>
    <w:rsid w:val="00183D27"/>
    <w:rsid w:val="0019479E"/>
    <w:rsid w:val="0019667E"/>
    <w:rsid w:val="00196B1C"/>
    <w:rsid w:val="00197386"/>
    <w:rsid w:val="001A02E4"/>
    <w:rsid w:val="001A0B88"/>
    <w:rsid w:val="001A17EB"/>
    <w:rsid w:val="001A17FE"/>
    <w:rsid w:val="001A5127"/>
    <w:rsid w:val="001A53C7"/>
    <w:rsid w:val="001B117F"/>
    <w:rsid w:val="001B12CB"/>
    <w:rsid w:val="001B2AD2"/>
    <w:rsid w:val="001B6B0D"/>
    <w:rsid w:val="001C2AED"/>
    <w:rsid w:val="001C6734"/>
    <w:rsid w:val="001C6D67"/>
    <w:rsid w:val="001D29C6"/>
    <w:rsid w:val="001D54F9"/>
    <w:rsid w:val="001E20A5"/>
    <w:rsid w:val="001E25D0"/>
    <w:rsid w:val="001E2658"/>
    <w:rsid w:val="001E2EC5"/>
    <w:rsid w:val="001E5D77"/>
    <w:rsid w:val="001E6A7A"/>
    <w:rsid w:val="001E7BA2"/>
    <w:rsid w:val="0020239E"/>
    <w:rsid w:val="0020617F"/>
    <w:rsid w:val="00211740"/>
    <w:rsid w:val="0021458F"/>
    <w:rsid w:val="00222A1D"/>
    <w:rsid w:val="00223391"/>
    <w:rsid w:val="00224478"/>
    <w:rsid w:val="002308CF"/>
    <w:rsid w:val="00232ACC"/>
    <w:rsid w:val="00247561"/>
    <w:rsid w:val="00251434"/>
    <w:rsid w:val="0025293A"/>
    <w:rsid w:val="00254F21"/>
    <w:rsid w:val="00260E5C"/>
    <w:rsid w:val="00261A2C"/>
    <w:rsid w:val="00267F18"/>
    <w:rsid w:val="00270768"/>
    <w:rsid w:val="002712D9"/>
    <w:rsid w:val="002721E9"/>
    <w:rsid w:val="002744AC"/>
    <w:rsid w:val="0027613D"/>
    <w:rsid w:val="00280CE4"/>
    <w:rsid w:val="00280F21"/>
    <w:rsid w:val="00283390"/>
    <w:rsid w:val="00286AF9"/>
    <w:rsid w:val="002951DD"/>
    <w:rsid w:val="002A032A"/>
    <w:rsid w:val="002A6033"/>
    <w:rsid w:val="002A72A5"/>
    <w:rsid w:val="002A7592"/>
    <w:rsid w:val="002B22FC"/>
    <w:rsid w:val="002B2D50"/>
    <w:rsid w:val="002B329D"/>
    <w:rsid w:val="002B428E"/>
    <w:rsid w:val="002B4322"/>
    <w:rsid w:val="002B5706"/>
    <w:rsid w:val="002C52D9"/>
    <w:rsid w:val="002C56EC"/>
    <w:rsid w:val="002C7F5F"/>
    <w:rsid w:val="002D2424"/>
    <w:rsid w:val="002D5050"/>
    <w:rsid w:val="002D591F"/>
    <w:rsid w:val="002E286B"/>
    <w:rsid w:val="002E3E72"/>
    <w:rsid w:val="002E49E9"/>
    <w:rsid w:val="002E70F3"/>
    <w:rsid w:val="002E7C4F"/>
    <w:rsid w:val="002F29E2"/>
    <w:rsid w:val="002F5A17"/>
    <w:rsid w:val="002F79CB"/>
    <w:rsid w:val="00303DB2"/>
    <w:rsid w:val="00306782"/>
    <w:rsid w:val="0031364E"/>
    <w:rsid w:val="00313857"/>
    <w:rsid w:val="00315085"/>
    <w:rsid w:val="003155DE"/>
    <w:rsid w:val="003164E5"/>
    <w:rsid w:val="00316632"/>
    <w:rsid w:val="0031685A"/>
    <w:rsid w:val="00320014"/>
    <w:rsid w:val="003208D2"/>
    <w:rsid w:val="003212E0"/>
    <w:rsid w:val="00325DC6"/>
    <w:rsid w:val="00331809"/>
    <w:rsid w:val="003325F0"/>
    <w:rsid w:val="0033408C"/>
    <w:rsid w:val="00336B94"/>
    <w:rsid w:val="00340532"/>
    <w:rsid w:val="0034224D"/>
    <w:rsid w:val="003422E6"/>
    <w:rsid w:val="00342B02"/>
    <w:rsid w:val="003437E0"/>
    <w:rsid w:val="00347B16"/>
    <w:rsid w:val="00352056"/>
    <w:rsid w:val="003525FB"/>
    <w:rsid w:val="00353B15"/>
    <w:rsid w:val="00353E97"/>
    <w:rsid w:val="00354446"/>
    <w:rsid w:val="0035494B"/>
    <w:rsid w:val="0035613C"/>
    <w:rsid w:val="0036177D"/>
    <w:rsid w:val="00363B30"/>
    <w:rsid w:val="00366899"/>
    <w:rsid w:val="00367527"/>
    <w:rsid w:val="00372704"/>
    <w:rsid w:val="003769B8"/>
    <w:rsid w:val="0038387C"/>
    <w:rsid w:val="00384F9A"/>
    <w:rsid w:val="003A2F3B"/>
    <w:rsid w:val="003A4C16"/>
    <w:rsid w:val="003A5C32"/>
    <w:rsid w:val="003B1057"/>
    <w:rsid w:val="003B1085"/>
    <w:rsid w:val="003B126B"/>
    <w:rsid w:val="003B1B1D"/>
    <w:rsid w:val="003B206F"/>
    <w:rsid w:val="003B3DFE"/>
    <w:rsid w:val="003B56F0"/>
    <w:rsid w:val="003C4D02"/>
    <w:rsid w:val="003D0D88"/>
    <w:rsid w:val="003D1795"/>
    <w:rsid w:val="003D287D"/>
    <w:rsid w:val="003D6790"/>
    <w:rsid w:val="003D7F1F"/>
    <w:rsid w:val="003E07AE"/>
    <w:rsid w:val="003E3A1F"/>
    <w:rsid w:val="003E67F0"/>
    <w:rsid w:val="003F5232"/>
    <w:rsid w:val="00400E35"/>
    <w:rsid w:val="004016DA"/>
    <w:rsid w:val="00404C82"/>
    <w:rsid w:val="00404D18"/>
    <w:rsid w:val="0040747C"/>
    <w:rsid w:val="00407F6F"/>
    <w:rsid w:val="00411AA6"/>
    <w:rsid w:val="00414030"/>
    <w:rsid w:val="00417956"/>
    <w:rsid w:val="0042117A"/>
    <w:rsid w:val="0042142C"/>
    <w:rsid w:val="00422278"/>
    <w:rsid w:val="00422A22"/>
    <w:rsid w:val="00423A20"/>
    <w:rsid w:val="00423DBF"/>
    <w:rsid w:val="00425EF4"/>
    <w:rsid w:val="00435167"/>
    <w:rsid w:val="00435582"/>
    <w:rsid w:val="00436136"/>
    <w:rsid w:val="00441885"/>
    <w:rsid w:val="00444D31"/>
    <w:rsid w:val="00446C58"/>
    <w:rsid w:val="00446FCF"/>
    <w:rsid w:val="00447052"/>
    <w:rsid w:val="004508A5"/>
    <w:rsid w:val="00453C5E"/>
    <w:rsid w:val="00457D5D"/>
    <w:rsid w:val="00461AF1"/>
    <w:rsid w:val="004626AD"/>
    <w:rsid w:val="00462AAC"/>
    <w:rsid w:val="00464795"/>
    <w:rsid w:val="00474AE3"/>
    <w:rsid w:val="0047632D"/>
    <w:rsid w:val="00483412"/>
    <w:rsid w:val="00483C44"/>
    <w:rsid w:val="004848F8"/>
    <w:rsid w:val="00493118"/>
    <w:rsid w:val="004A2E45"/>
    <w:rsid w:val="004A5927"/>
    <w:rsid w:val="004B62FC"/>
    <w:rsid w:val="004C1502"/>
    <w:rsid w:val="004C1C35"/>
    <w:rsid w:val="004C6FC9"/>
    <w:rsid w:val="004D47BF"/>
    <w:rsid w:val="004D5437"/>
    <w:rsid w:val="004D6278"/>
    <w:rsid w:val="004E29CE"/>
    <w:rsid w:val="004E4966"/>
    <w:rsid w:val="004E764D"/>
    <w:rsid w:val="004E79CB"/>
    <w:rsid w:val="004F0292"/>
    <w:rsid w:val="004F1354"/>
    <w:rsid w:val="004F1709"/>
    <w:rsid w:val="004F24C0"/>
    <w:rsid w:val="004F7580"/>
    <w:rsid w:val="004F7C42"/>
    <w:rsid w:val="005004B6"/>
    <w:rsid w:val="005077CE"/>
    <w:rsid w:val="005136E3"/>
    <w:rsid w:val="00514AF3"/>
    <w:rsid w:val="005155D4"/>
    <w:rsid w:val="0051578F"/>
    <w:rsid w:val="005165F4"/>
    <w:rsid w:val="005171D1"/>
    <w:rsid w:val="00521661"/>
    <w:rsid w:val="005318AE"/>
    <w:rsid w:val="005343D3"/>
    <w:rsid w:val="005350AF"/>
    <w:rsid w:val="00536C57"/>
    <w:rsid w:val="00545609"/>
    <w:rsid w:val="00551274"/>
    <w:rsid w:val="00556C73"/>
    <w:rsid w:val="0056664C"/>
    <w:rsid w:val="00566B65"/>
    <w:rsid w:val="005674FD"/>
    <w:rsid w:val="005678B9"/>
    <w:rsid w:val="00572EDE"/>
    <w:rsid w:val="00580285"/>
    <w:rsid w:val="00583B0C"/>
    <w:rsid w:val="0058788E"/>
    <w:rsid w:val="00590254"/>
    <w:rsid w:val="005925D6"/>
    <w:rsid w:val="00595213"/>
    <w:rsid w:val="005A0161"/>
    <w:rsid w:val="005A2C19"/>
    <w:rsid w:val="005A5E5D"/>
    <w:rsid w:val="005A694B"/>
    <w:rsid w:val="005A6D5A"/>
    <w:rsid w:val="005A76B5"/>
    <w:rsid w:val="005A79FC"/>
    <w:rsid w:val="005B0F5A"/>
    <w:rsid w:val="005B74D3"/>
    <w:rsid w:val="005C3534"/>
    <w:rsid w:val="005C4E51"/>
    <w:rsid w:val="005C7E73"/>
    <w:rsid w:val="005D0DF4"/>
    <w:rsid w:val="005D72E7"/>
    <w:rsid w:val="005E1831"/>
    <w:rsid w:val="005E7985"/>
    <w:rsid w:val="005F141C"/>
    <w:rsid w:val="005F354C"/>
    <w:rsid w:val="005F4059"/>
    <w:rsid w:val="005F4EC3"/>
    <w:rsid w:val="005F66C3"/>
    <w:rsid w:val="0060099B"/>
    <w:rsid w:val="006013B7"/>
    <w:rsid w:val="00601484"/>
    <w:rsid w:val="0060189C"/>
    <w:rsid w:val="00604FF1"/>
    <w:rsid w:val="006139BB"/>
    <w:rsid w:val="00614208"/>
    <w:rsid w:val="00620D1C"/>
    <w:rsid w:val="0062153C"/>
    <w:rsid w:val="006261C6"/>
    <w:rsid w:val="00630AD0"/>
    <w:rsid w:val="006354F5"/>
    <w:rsid w:val="006403DD"/>
    <w:rsid w:val="006456A7"/>
    <w:rsid w:val="006473E0"/>
    <w:rsid w:val="00647814"/>
    <w:rsid w:val="00653393"/>
    <w:rsid w:val="0065383F"/>
    <w:rsid w:val="006630C5"/>
    <w:rsid w:val="00677B1B"/>
    <w:rsid w:val="006904CC"/>
    <w:rsid w:val="006917E9"/>
    <w:rsid w:val="00691D27"/>
    <w:rsid w:val="00692871"/>
    <w:rsid w:val="00694129"/>
    <w:rsid w:val="0069412C"/>
    <w:rsid w:val="00697230"/>
    <w:rsid w:val="006A027C"/>
    <w:rsid w:val="006A039A"/>
    <w:rsid w:val="006A0BD1"/>
    <w:rsid w:val="006A3314"/>
    <w:rsid w:val="006A42A4"/>
    <w:rsid w:val="006A4D84"/>
    <w:rsid w:val="006A50EE"/>
    <w:rsid w:val="006B35D5"/>
    <w:rsid w:val="006B48D7"/>
    <w:rsid w:val="006C187A"/>
    <w:rsid w:val="006C34F5"/>
    <w:rsid w:val="006C6627"/>
    <w:rsid w:val="006D126F"/>
    <w:rsid w:val="006D34C1"/>
    <w:rsid w:val="006D41F1"/>
    <w:rsid w:val="006D4BBD"/>
    <w:rsid w:val="006D72C5"/>
    <w:rsid w:val="006E3F05"/>
    <w:rsid w:val="006E4525"/>
    <w:rsid w:val="006F0DCB"/>
    <w:rsid w:val="006F52BC"/>
    <w:rsid w:val="006F5CE3"/>
    <w:rsid w:val="0070078E"/>
    <w:rsid w:val="007025E1"/>
    <w:rsid w:val="00702E53"/>
    <w:rsid w:val="00710FAA"/>
    <w:rsid w:val="0071104D"/>
    <w:rsid w:val="007117AF"/>
    <w:rsid w:val="00714088"/>
    <w:rsid w:val="00715128"/>
    <w:rsid w:val="0071563A"/>
    <w:rsid w:val="0071585B"/>
    <w:rsid w:val="00717654"/>
    <w:rsid w:val="00727234"/>
    <w:rsid w:val="0073251E"/>
    <w:rsid w:val="00746867"/>
    <w:rsid w:val="00747B7D"/>
    <w:rsid w:val="00751675"/>
    <w:rsid w:val="00753F90"/>
    <w:rsid w:val="00755B06"/>
    <w:rsid w:val="007611BA"/>
    <w:rsid w:val="00762659"/>
    <w:rsid w:val="0076449B"/>
    <w:rsid w:val="007666FF"/>
    <w:rsid w:val="00766755"/>
    <w:rsid w:val="007709E8"/>
    <w:rsid w:val="00782399"/>
    <w:rsid w:val="0078244A"/>
    <w:rsid w:val="00782CC0"/>
    <w:rsid w:val="007875F1"/>
    <w:rsid w:val="00794EFC"/>
    <w:rsid w:val="007964E0"/>
    <w:rsid w:val="0079653B"/>
    <w:rsid w:val="007967F7"/>
    <w:rsid w:val="007973EC"/>
    <w:rsid w:val="007A1523"/>
    <w:rsid w:val="007B7C19"/>
    <w:rsid w:val="007C1959"/>
    <w:rsid w:val="007C5C50"/>
    <w:rsid w:val="007C6B0B"/>
    <w:rsid w:val="007D160C"/>
    <w:rsid w:val="007D34FB"/>
    <w:rsid w:val="007D5C32"/>
    <w:rsid w:val="007D7B5C"/>
    <w:rsid w:val="007E55FD"/>
    <w:rsid w:val="007E63CF"/>
    <w:rsid w:val="007F012D"/>
    <w:rsid w:val="007F1E5B"/>
    <w:rsid w:val="007F5624"/>
    <w:rsid w:val="007F57AD"/>
    <w:rsid w:val="007F59AD"/>
    <w:rsid w:val="007F5BDB"/>
    <w:rsid w:val="007F6635"/>
    <w:rsid w:val="00801640"/>
    <w:rsid w:val="0080249E"/>
    <w:rsid w:val="0080581D"/>
    <w:rsid w:val="00807048"/>
    <w:rsid w:val="00807BED"/>
    <w:rsid w:val="00813004"/>
    <w:rsid w:val="00820932"/>
    <w:rsid w:val="00821AC3"/>
    <w:rsid w:val="0082254C"/>
    <w:rsid w:val="00825183"/>
    <w:rsid w:val="0082523E"/>
    <w:rsid w:val="008254FF"/>
    <w:rsid w:val="008361C6"/>
    <w:rsid w:val="0083708D"/>
    <w:rsid w:val="00841FED"/>
    <w:rsid w:val="00843D70"/>
    <w:rsid w:val="00846901"/>
    <w:rsid w:val="00852D83"/>
    <w:rsid w:val="00855512"/>
    <w:rsid w:val="00856E87"/>
    <w:rsid w:val="0086083B"/>
    <w:rsid w:val="00862A23"/>
    <w:rsid w:val="0086500F"/>
    <w:rsid w:val="008710EF"/>
    <w:rsid w:val="0087123C"/>
    <w:rsid w:val="00872BA1"/>
    <w:rsid w:val="0087343D"/>
    <w:rsid w:val="00880720"/>
    <w:rsid w:val="0088149A"/>
    <w:rsid w:val="0088335F"/>
    <w:rsid w:val="008835A9"/>
    <w:rsid w:val="00886DEC"/>
    <w:rsid w:val="00887C2E"/>
    <w:rsid w:val="0089021C"/>
    <w:rsid w:val="008A5157"/>
    <w:rsid w:val="008A5767"/>
    <w:rsid w:val="008B25C1"/>
    <w:rsid w:val="008B2ADC"/>
    <w:rsid w:val="008B7EC7"/>
    <w:rsid w:val="008C10FE"/>
    <w:rsid w:val="008C2417"/>
    <w:rsid w:val="008C62B0"/>
    <w:rsid w:val="008D07E4"/>
    <w:rsid w:val="008D100C"/>
    <w:rsid w:val="008D3BD3"/>
    <w:rsid w:val="008D55EF"/>
    <w:rsid w:val="008D73FE"/>
    <w:rsid w:val="008E087C"/>
    <w:rsid w:val="008E7651"/>
    <w:rsid w:val="008E76A5"/>
    <w:rsid w:val="008F20A2"/>
    <w:rsid w:val="009028F4"/>
    <w:rsid w:val="00903608"/>
    <w:rsid w:val="00910BF0"/>
    <w:rsid w:val="00913072"/>
    <w:rsid w:val="009154DA"/>
    <w:rsid w:val="00917BB6"/>
    <w:rsid w:val="00922558"/>
    <w:rsid w:val="00924E99"/>
    <w:rsid w:val="00925959"/>
    <w:rsid w:val="009317AE"/>
    <w:rsid w:val="009327D4"/>
    <w:rsid w:val="00933AD5"/>
    <w:rsid w:val="0093794A"/>
    <w:rsid w:val="00940AF2"/>
    <w:rsid w:val="00942861"/>
    <w:rsid w:val="00946279"/>
    <w:rsid w:val="00946407"/>
    <w:rsid w:val="009464ED"/>
    <w:rsid w:val="00950AD7"/>
    <w:rsid w:val="009527C8"/>
    <w:rsid w:val="00953E2E"/>
    <w:rsid w:val="00955227"/>
    <w:rsid w:val="00957632"/>
    <w:rsid w:val="0096052B"/>
    <w:rsid w:val="0096071E"/>
    <w:rsid w:val="009615D1"/>
    <w:rsid w:val="009621B1"/>
    <w:rsid w:val="00964281"/>
    <w:rsid w:val="009642E3"/>
    <w:rsid w:val="00966972"/>
    <w:rsid w:val="00970C71"/>
    <w:rsid w:val="00971472"/>
    <w:rsid w:val="009724AE"/>
    <w:rsid w:val="0097308A"/>
    <w:rsid w:val="00975DC3"/>
    <w:rsid w:val="009800FD"/>
    <w:rsid w:val="00981594"/>
    <w:rsid w:val="00981999"/>
    <w:rsid w:val="00983892"/>
    <w:rsid w:val="00983DCF"/>
    <w:rsid w:val="00985606"/>
    <w:rsid w:val="009A1D8B"/>
    <w:rsid w:val="009A639D"/>
    <w:rsid w:val="009A66B6"/>
    <w:rsid w:val="009A7343"/>
    <w:rsid w:val="009B18B6"/>
    <w:rsid w:val="009B28D6"/>
    <w:rsid w:val="009C1DD2"/>
    <w:rsid w:val="009C5D57"/>
    <w:rsid w:val="009C5DBA"/>
    <w:rsid w:val="009C77EE"/>
    <w:rsid w:val="009C7B52"/>
    <w:rsid w:val="009D3641"/>
    <w:rsid w:val="009E06D6"/>
    <w:rsid w:val="009E2291"/>
    <w:rsid w:val="009F0990"/>
    <w:rsid w:val="009F11E5"/>
    <w:rsid w:val="009F45BB"/>
    <w:rsid w:val="00A00207"/>
    <w:rsid w:val="00A018C5"/>
    <w:rsid w:val="00A07A83"/>
    <w:rsid w:val="00A10408"/>
    <w:rsid w:val="00A10EB9"/>
    <w:rsid w:val="00A1520A"/>
    <w:rsid w:val="00A15EE3"/>
    <w:rsid w:val="00A20D79"/>
    <w:rsid w:val="00A21777"/>
    <w:rsid w:val="00A22793"/>
    <w:rsid w:val="00A30F53"/>
    <w:rsid w:val="00A34309"/>
    <w:rsid w:val="00A37E07"/>
    <w:rsid w:val="00A40749"/>
    <w:rsid w:val="00A47212"/>
    <w:rsid w:val="00A517B5"/>
    <w:rsid w:val="00A564FD"/>
    <w:rsid w:val="00A56DAC"/>
    <w:rsid w:val="00A56EF3"/>
    <w:rsid w:val="00A5722C"/>
    <w:rsid w:val="00A648E7"/>
    <w:rsid w:val="00A65767"/>
    <w:rsid w:val="00A72660"/>
    <w:rsid w:val="00A72D81"/>
    <w:rsid w:val="00A7602F"/>
    <w:rsid w:val="00A776E1"/>
    <w:rsid w:val="00A779E9"/>
    <w:rsid w:val="00A81C31"/>
    <w:rsid w:val="00A866F1"/>
    <w:rsid w:val="00A87EE4"/>
    <w:rsid w:val="00A93D89"/>
    <w:rsid w:val="00AA3B02"/>
    <w:rsid w:val="00AA55E1"/>
    <w:rsid w:val="00AA6236"/>
    <w:rsid w:val="00AA7D0F"/>
    <w:rsid w:val="00AB0891"/>
    <w:rsid w:val="00AB22BD"/>
    <w:rsid w:val="00AB41F3"/>
    <w:rsid w:val="00AB61B0"/>
    <w:rsid w:val="00AC17CB"/>
    <w:rsid w:val="00AC30EC"/>
    <w:rsid w:val="00AD2944"/>
    <w:rsid w:val="00AD40BB"/>
    <w:rsid w:val="00AD6882"/>
    <w:rsid w:val="00AE0871"/>
    <w:rsid w:val="00AE2485"/>
    <w:rsid w:val="00AE344E"/>
    <w:rsid w:val="00AE3AA8"/>
    <w:rsid w:val="00AE53DE"/>
    <w:rsid w:val="00AE6641"/>
    <w:rsid w:val="00AE6761"/>
    <w:rsid w:val="00AE785B"/>
    <w:rsid w:val="00AE7B81"/>
    <w:rsid w:val="00AF05E6"/>
    <w:rsid w:val="00AF5154"/>
    <w:rsid w:val="00AF5C16"/>
    <w:rsid w:val="00AF65F3"/>
    <w:rsid w:val="00B019D0"/>
    <w:rsid w:val="00B02A07"/>
    <w:rsid w:val="00B05E36"/>
    <w:rsid w:val="00B1081C"/>
    <w:rsid w:val="00B11298"/>
    <w:rsid w:val="00B12F17"/>
    <w:rsid w:val="00B22915"/>
    <w:rsid w:val="00B306FA"/>
    <w:rsid w:val="00B30729"/>
    <w:rsid w:val="00B30BCF"/>
    <w:rsid w:val="00B31CC6"/>
    <w:rsid w:val="00B4022A"/>
    <w:rsid w:val="00B40567"/>
    <w:rsid w:val="00B45378"/>
    <w:rsid w:val="00B45FAE"/>
    <w:rsid w:val="00B50508"/>
    <w:rsid w:val="00B511D2"/>
    <w:rsid w:val="00B5631B"/>
    <w:rsid w:val="00B5690B"/>
    <w:rsid w:val="00B65721"/>
    <w:rsid w:val="00B673B0"/>
    <w:rsid w:val="00B67EB2"/>
    <w:rsid w:val="00B71A75"/>
    <w:rsid w:val="00B745AE"/>
    <w:rsid w:val="00B77890"/>
    <w:rsid w:val="00B8069C"/>
    <w:rsid w:val="00B80DCA"/>
    <w:rsid w:val="00B8460B"/>
    <w:rsid w:val="00B910DC"/>
    <w:rsid w:val="00B94D48"/>
    <w:rsid w:val="00B94D72"/>
    <w:rsid w:val="00B955E6"/>
    <w:rsid w:val="00B95BCF"/>
    <w:rsid w:val="00B97351"/>
    <w:rsid w:val="00BA0629"/>
    <w:rsid w:val="00BA2012"/>
    <w:rsid w:val="00BA7FDD"/>
    <w:rsid w:val="00BB46D7"/>
    <w:rsid w:val="00BB481A"/>
    <w:rsid w:val="00BC088A"/>
    <w:rsid w:val="00BC1474"/>
    <w:rsid w:val="00BC16BA"/>
    <w:rsid w:val="00BC20B9"/>
    <w:rsid w:val="00BC5A22"/>
    <w:rsid w:val="00BC7037"/>
    <w:rsid w:val="00BD087D"/>
    <w:rsid w:val="00BD199F"/>
    <w:rsid w:val="00BD273F"/>
    <w:rsid w:val="00BD39B4"/>
    <w:rsid w:val="00BD3CD1"/>
    <w:rsid w:val="00BD58CB"/>
    <w:rsid w:val="00BD6184"/>
    <w:rsid w:val="00BD63DB"/>
    <w:rsid w:val="00BD700C"/>
    <w:rsid w:val="00BF3B21"/>
    <w:rsid w:val="00BF6300"/>
    <w:rsid w:val="00BF65A3"/>
    <w:rsid w:val="00C02223"/>
    <w:rsid w:val="00C04D44"/>
    <w:rsid w:val="00C057A0"/>
    <w:rsid w:val="00C06BE5"/>
    <w:rsid w:val="00C076E7"/>
    <w:rsid w:val="00C1301C"/>
    <w:rsid w:val="00C13EE4"/>
    <w:rsid w:val="00C228C3"/>
    <w:rsid w:val="00C232EB"/>
    <w:rsid w:val="00C278D6"/>
    <w:rsid w:val="00C32A76"/>
    <w:rsid w:val="00C33587"/>
    <w:rsid w:val="00C34F52"/>
    <w:rsid w:val="00C3586B"/>
    <w:rsid w:val="00C40E3B"/>
    <w:rsid w:val="00C419C9"/>
    <w:rsid w:val="00C42EF3"/>
    <w:rsid w:val="00C43391"/>
    <w:rsid w:val="00C44B63"/>
    <w:rsid w:val="00C50450"/>
    <w:rsid w:val="00C50938"/>
    <w:rsid w:val="00C50F21"/>
    <w:rsid w:val="00C523BB"/>
    <w:rsid w:val="00C533E5"/>
    <w:rsid w:val="00C57117"/>
    <w:rsid w:val="00C643DC"/>
    <w:rsid w:val="00C6627F"/>
    <w:rsid w:val="00C66F38"/>
    <w:rsid w:val="00C673B9"/>
    <w:rsid w:val="00C72ADA"/>
    <w:rsid w:val="00C73C4A"/>
    <w:rsid w:val="00C759CC"/>
    <w:rsid w:val="00C83EC4"/>
    <w:rsid w:val="00C86818"/>
    <w:rsid w:val="00C926B8"/>
    <w:rsid w:val="00C9427B"/>
    <w:rsid w:val="00C956FD"/>
    <w:rsid w:val="00C95CD8"/>
    <w:rsid w:val="00C9612F"/>
    <w:rsid w:val="00CA4706"/>
    <w:rsid w:val="00CA4B90"/>
    <w:rsid w:val="00CA6DC7"/>
    <w:rsid w:val="00CA7080"/>
    <w:rsid w:val="00CB127E"/>
    <w:rsid w:val="00CB2CE1"/>
    <w:rsid w:val="00CB53E7"/>
    <w:rsid w:val="00CB5A3B"/>
    <w:rsid w:val="00CB669D"/>
    <w:rsid w:val="00CC246C"/>
    <w:rsid w:val="00CC4977"/>
    <w:rsid w:val="00CC59CF"/>
    <w:rsid w:val="00CD4B31"/>
    <w:rsid w:val="00CD4DE0"/>
    <w:rsid w:val="00CE0B2F"/>
    <w:rsid w:val="00CE135B"/>
    <w:rsid w:val="00CE6846"/>
    <w:rsid w:val="00CE705F"/>
    <w:rsid w:val="00CE791E"/>
    <w:rsid w:val="00CE7ED0"/>
    <w:rsid w:val="00CF18A9"/>
    <w:rsid w:val="00CF2101"/>
    <w:rsid w:val="00CF29B3"/>
    <w:rsid w:val="00D0054A"/>
    <w:rsid w:val="00D03AB9"/>
    <w:rsid w:val="00D0413D"/>
    <w:rsid w:val="00D044BA"/>
    <w:rsid w:val="00D06A98"/>
    <w:rsid w:val="00D10019"/>
    <w:rsid w:val="00D10176"/>
    <w:rsid w:val="00D13637"/>
    <w:rsid w:val="00D1364D"/>
    <w:rsid w:val="00D1710D"/>
    <w:rsid w:val="00D27B33"/>
    <w:rsid w:val="00D40BF5"/>
    <w:rsid w:val="00D42227"/>
    <w:rsid w:val="00D44F41"/>
    <w:rsid w:val="00D463F2"/>
    <w:rsid w:val="00D472AC"/>
    <w:rsid w:val="00D475B8"/>
    <w:rsid w:val="00D47D88"/>
    <w:rsid w:val="00D501E0"/>
    <w:rsid w:val="00D530CE"/>
    <w:rsid w:val="00D53969"/>
    <w:rsid w:val="00D5482E"/>
    <w:rsid w:val="00D562C5"/>
    <w:rsid w:val="00D574A7"/>
    <w:rsid w:val="00D57E94"/>
    <w:rsid w:val="00D66AF1"/>
    <w:rsid w:val="00D714F2"/>
    <w:rsid w:val="00D722BE"/>
    <w:rsid w:val="00D73C70"/>
    <w:rsid w:val="00D76F28"/>
    <w:rsid w:val="00D77395"/>
    <w:rsid w:val="00D83AC3"/>
    <w:rsid w:val="00D84552"/>
    <w:rsid w:val="00D857A7"/>
    <w:rsid w:val="00D867F8"/>
    <w:rsid w:val="00D90082"/>
    <w:rsid w:val="00DA0A00"/>
    <w:rsid w:val="00DA1725"/>
    <w:rsid w:val="00DA295E"/>
    <w:rsid w:val="00DA3278"/>
    <w:rsid w:val="00DA5753"/>
    <w:rsid w:val="00DA795A"/>
    <w:rsid w:val="00DB0D23"/>
    <w:rsid w:val="00DB2CC3"/>
    <w:rsid w:val="00DB366D"/>
    <w:rsid w:val="00DC222D"/>
    <w:rsid w:val="00DC2350"/>
    <w:rsid w:val="00DC6D28"/>
    <w:rsid w:val="00DC7BA7"/>
    <w:rsid w:val="00DD03D0"/>
    <w:rsid w:val="00DD06E5"/>
    <w:rsid w:val="00DD0FD2"/>
    <w:rsid w:val="00DD29FE"/>
    <w:rsid w:val="00DD3EAB"/>
    <w:rsid w:val="00DD3F0D"/>
    <w:rsid w:val="00DD5247"/>
    <w:rsid w:val="00DD6EB7"/>
    <w:rsid w:val="00DD747A"/>
    <w:rsid w:val="00DD7FD1"/>
    <w:rsid w:val="00DE39CB"/>
    <w:rsid w:val="00DE4C4F"/>
    <w:rsid w:val="00DF1EC8"/>
    <w:rsid w:val="00DF5A5B"/>
    <w:rsid w:val="00E01A6D"/>
    <w:rsid w:val="00E03940"/>
    <w:rsid w:val="00E04A6B"/>
    <w:rsid w:val="00E0562F"/>
    <w:rsid w:val="00E079F2"/>
    <w:rsid w:val="00E10BB1"/>
    <w:rsid w:val="00E1106A"/>
    <w:rsid w:val="00E12512"/>
    <w:rsid w:val="00E15607"/>
    <w:rsid w:val="00E157E2"/>
    <w:rsid w:val="00E16B95"/>
    <w:rsid w:val="00E20508"/>
    <w:rsid w:val="00E216B7"/>
    <w:rsid w:val="00E24522"/>
    <w:rsid w:val="00E3241A"/>
    <w:rsid w:val="00E32F05"/>
    <w:rsid w:val="00E34F0F"/>
    <w:rsid w:val="00E351C7"/>
    <w:rsid w:val="00E36E31"/>
    <w:rsid w:val="00E3791F"/>
    <w:rsid w:val="00E4074E"/>
    <w:rsid w:val="00E4083C"/>
    <w:rsid w:val="00E42D04"/>
    <w:rsid w:val="00E4644D"/>
    <w:rsid w:val="00E46D83"/>
    <w:rsid w:val="00E519BF"/>
    <w:rsid w:val="00E53DAC"/>
    <w:rsid w:val="00E547A7"/>
    <w:rsid w:val="00E576D4"/>
    <w:rsid w:val="00E67CE4"/>
    <w:rsid w:val="00E707A1"/>
    <w:rsid w:val="00E744BA"/>
    <w:rsid w:val="00E74B26"/>
    <w:rsid w:val="00E75D38"/>
    <w:rsid w:val="00E8121F"/>
    <w:rsid w:val="00E8766D"/>
    <w:rsid w:val="00E87CBB"/>
    <w:rsid w:val="00E915CA"/>
    <w:rsid w:val="00E92833"/>
    <w:rsid w:val="00E92A74"/>
    <w:rsid w:val="00E94743"/>
    <w:rsid w:val="00E950DE"/>
    <w:rsid w:val="00E96B3D"/>
    <w:rsid w:val="00EA0CE7"/>
    <w:rsid w:val="00EA240B"/>
    <w:rsid w:val="00EB2B0A"/>
    <w:rsid w:val="00EB309A"/>
    <w:rsid w:val="00EB539D"/>
    <w:rsid w:val="00EB6118"/>
    <w:rsid w:val="00EB6C4E"/>
    <w:rsid w:val="00EB7E20"/>
    <w:rsid w:val="00EC0A55"/>
    <w:rsid w:val="00EC0C5C"/>
    <w:rsid w:val="00EC190D"/>
    <w:rsid w:val="00EC2733"/>
    <w:rsid w:val="00EC404C"/>
    <w:rsid w:val="00EC4C9F"/>
    <w:rsid w:val="00EC5327"/>
    <w:rsid w:val="00EC64E8"/>
    <w:rsid w:val="00ED3A63"/>
    <w:rsid w:val="00ED3EAC"/>
    <w:rsid w:val="00EE24B7"/>
    <w:rsid w:val="00EE4536"/>
    <w:rsid w:val="00EF27C8"/>
    <w:rsid w:val="00EF4796"/>
    <w:rsid w:val="00EF7374"/>
    <w:rsid w:val="00F01A2C"/>
    <w:rsid w:val="00F11BC2"/>
    <w:rsid w:val="00F12109"/>
    <w:rsid w:val="00F123BE"/>
    <w:rsid w:val="00F13A77"/>
    <w:rsid w:val="00F151D8"/>
    <w:rsid w:val="00F16304"/>
    <w:rsid w:val="00F20AC8"/>
    <w:rsid w:val="00F22492"/>
    <w:rsid w:val="00F2449F"/>
    <w:rsid w:val="00F27535"/>
    <w:rsid w:val="00F346F7"/>
    <w:rsid w:val="00F356A8"/>
    <w:rsid w:val="00F35873"/>
    <w:rsid w:val="00F3615C"/>
    <w:rsid w:val="00F409E0"/>
    <w:rsid w:val="00F40A8B"/>
    <w:rsid w:val="00F43F4D"/>
    <w:rsid w:val="00F47593"/>
    <w:rsid w:val="00F53896"/>
    <w:rsid w:val="00F54B17"/>
    <w:rsid w:val="00F57330"/>
    <w:rsid w:val="00F705C6"/>
    <w:rsid w:val="00F735D4"/>
    <w:rsid w:val="00F741EB"/>
    <w:rsid w:val="00F74614"/>
    <w:rsid w:val="00F77372"/>
    <w:rsid w:val="00F82A9F"/>
    <w:rsid w:val="00F832B1"/>
    <w:rsid w:val="00F8418D"/>
    <w:rsid w:val="00F85024"/>
    <w:rsid w:val="00F85E8A"/>
    <w:rsid w:val="00F861BC"/>
    <w:rsid w:val="00F90A04"/>
    <w:rsid w:val="00F93B56"/>
    <w:rsid w:val="00F9714B"/>
    <w:rsid w:val="00FA09B1"/>
    <w:rsid w:val="00FA2452"/>
    <w:rsid w:val="00FA6ACD"/>
    <w:rsid w:val="00FA7D50"/>
    <w:rsid w:val="00FB1AF4"/>
    <w:rsid w:val="00FB2A9B"/>
    <w:rsid w:val="00FB34D1"/>
    <w:rsid w:val="00FB39A6"/>
    <w:rsid w:val="00FC2B16"/>
    <w:rsid w:val="00FC72CC"/>
    <w:rsid w:val="00FC7B37"/>
    <w:rsid w:val="00FD5DF3"/>
    <w:rsid w:val="00FE069B"/>
    <w:rsid w:val="00FE3AA4"/>
    <w:rsid w:val="00FF3CF0"/>
    <w:rsid w:val="7E17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68A1F"/>
  <w15:chartTrackingRefBased/>
  <w15:docId w15:val="{470B617F-E1BF-4808-8BB9-B223535F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601484"/>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601484"/>
    <w:rPr>
      <w:rFonts w:ascii="Verdana" w:eastAsia="Times New Roman" w:hAnsi="Verdana" w:cstheme="minorHAnsi"/>
      <w:b/>
      <w:color w:val="FFFFFF" w:themeColor="background1"/>
      <w:kern w:val="0"/>
      <w14:ligatures w14:val="none"/>
    </w:rPr>
  </w:style>
  <w:style w:type="paragraph" w:customStyle="1" w:styleId="TableText">
    <w:name w:val="Table Text"/>
    <w:basedOn w:val="Normal"/>
    <w:link w:val="TableTextChar"/>
    <w:autoRedefine/>
    <w:qFormat/>
    <w:rsid w:val="00352056"/>
    <w:pPr>
      <w:widowControl w:val="0"/>
      <w:autoSpaceDE w:val="0"/>
      <w:autoSpaceDN w:val="0"/>
      <w:spacing w:before="120" w:after="0" w:line="252" w:lineRule="auto"/>
      <w:jc w:val="center"/>
    </w:pPr>
    <w:rPr>
      <w:rFonts w:ascii="Verdana" w:eastAsia="Times New Roman" w:hAnsi="Verdana" w:cstheme="minorHAnsi"/>
      <w:kern w:val="0"/>
      <w14:ligatures w14:val="none"/>
    </w:rPr>
  </w:style>
  <w:style w:type="character" w:customStyle="1" w:styleId="TableTextChar">
    <w:name w:val="Table Text Char"/>
    <w:basedOn w:val="DefaultParagraphFont"/>
    <w:link w:val="TableText"/>
    <w:rsid w:val="00352056"/>
    <w:rPr>
      <w:rFonts w:ascii="Verdana" w:eastAsia="Times New Roman" w:hAnsi="Verdana"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39932">
      <w:bodyDiv w:val="1"/>
      <w:marLeft w:val="0"/>
      <w:marRight w:val="0"/>
      <w:marTop w:val="0"/>
      <w:marBottom w:val="0"/>
      <w:divBdr>
        <w:top w:val="none" w:sz="0" w:space="0" w:color="auto"/>
        <w:left w:val="none" w:sz="0" w:space="0" w:color="auto"/>
        <w:bottom w:val="none" w:sz="0" w:space="0" w:color="auto"/>
        <w:right w:val="none" w:sz="0" w:space="0" w:color="auto"/>
      </w:divBdr>
    </w:div>
    <w:div w:id="1033657362">
      <w:bodyDiv w:val="1"/>
      <w:marLeft w:val="0"/>
      <w:marRight w:val="0"/>
      <w:marTop w:val="0"/>
      <w:marBottom w:val="0"/>
      <w:divBdr>
        <w:top w:val="none" w:sz="0" w:space="0" w:color="auto"/>
        <w:left w:val="none" w:sz="0" w:space="0" w:color="auto"/>
        <w:bottom w:val="none" w:sz="0" w:space="0" w:color="auto"/>
        <w:right w:val="none" w:sz="0" w:space="0" w:color="auto"/>
      </w:divBdr>
    </w:div>
    <w:div w:id="1173953722">
      <w:bodyDiv w:val="1"/>
      <w:marLeft w:val="0"/>
      <w:marRight w:val="0"/>
      <w:marTop w:val="0"/>
      <w:marBottom w:val="0"/>
      <w:divBdr>
        <w:top w:val="none" w:sz="0" w:space="0" w:color="auto"/>
        <w:left w:val="none" w:sz="0" w:space="0" w:color="auto"/>
        <w:bottom w:val="none" w:sz="0" w:space="0" w:color="auto"/>
        <w:right w:val="none" w:sz="0" w:space="0" w:color="auto"/>
      </w:divBdr>
    </w:div>
    <w:div w:id="1402562384">
      <w:bodyDiv w:val="1"/>
      <w:marLeft w:val="0"/>
      <w:marRight w:val="0"/>
      <w:marTop w:val="0"/>
      <w:marBottom w:val="0"/>
      <w:divBdr>
        <w:top w:val="none" w:sz="0" w:space="0" w:color="auto"/>
        <w:left w:val="none" w:sz="0" w:space="0" w:color="auto"/>
        <w:bottom w:val="none" w:sz="0" w:space="0" w:color="auto"/>
        <w:right w:val="none" w:sz="0" w:space="0" w:color="auto"/>
      </w:divBdr>
    </w:div>
    <w:div w:id="1554735957">
      <w:bodyDiv w:val="1"/>
      <w:marLeft w:val="0"/>
      <w:marRight w:val="0"/>
      <w:marTop w:val="0"/>
      <w:marBottom w:val="0"/>
      <w:divBdr>
        <w:top w:val="none" w:sz="0" w:space="0" w:color="auto"/>
        <w:left w:val="none" w:sz="0" w:space="0" w:color="auto"/>
        <w:bottom w:val="none" w:sz="0" w:space="0" w:color="auto"/>
        <w:right w:val="none" w:sz="0" w:space="0" w:color="auto"/>
      </w:divBdr>
    </w:div>
    <w:div w:id="1570923419">
      <w:bodyDiv w:val="1"/>
      <w:marLeft w:val="0"/>
      <w:marRight w:val="0"/>
      <w:marTop w:val="0"/>
      <w:marBottom w:val="0"/>
      <w:divBdr>
        <w:top w:val="none" w:sz="0" w:space="0" w:color="auto"/>
        <w:left w:val="none" w:sz="0" w:space="0" w:color="auto"/>
        <w:bottom w:val="none" w:sz="0" w:space="0" w:color="auto"/>
        <w:right w:val="none" w:sz="0" w:space="0" w:color="auto"/>
      </w:divBdr>
    </w:div>
    <w:div w:id="1599943984">
      <w:bodyDiv w:val="1"/>
      <w:marLeft w:val="0"/>
      <w:marRight w:val="0"/>
      <w:marTop w:val="0"/>
      <w:marBottom w:val="0"/>
      <w:divBdr>
        <w:top w:val="none" w:sz="0" w:space="0" w:color="auto"/>
        <w:left w:val="none" w:sz="0" w:space="0" w:color="auto"/>
        <w:bottom w:val="none" w:sz="0" w:space="0" w:color="auto"/>
        <w:right w:val="none" w:sz="0" w:space="0" w:color="auto"/>
      </w:divBdr>
    </w:div>
    <w:div w:id="1693844192">
      <w:bodyDiv w:val="1"/>
      <w:marLeft w:val="0"/>
      <w:marRight w:val="0"/>
      <w:marTop w:val="0"/>
      <w:marBottom w:val="0"/>
      <w:divBdr>
        <w:top w:val="none" w:sz="0" w:space="0" w:color="auto"/>
        <w:left w:val="none" w:sz="0" w:space="0" w:color="auto"/>
        <w:bottom w:val="none" w:sz="0" w:space="0" w:color="auto"/>
        <w:right w:val="none" w:sz="0" w:space="0" w:color="auto"/>
      </w:divBdr>
    </w:div>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224">
      <w:bodyDiv w:val="1"/>
      <w:marLeft w:val="0"/>
      <w:marRight w:val="0"/>
      <w:marTop w:val="0"/>
      <w:marBottom w:val="0"/>
      <w:divBdr>
        <w:top w:val="none" w:sz="0" w:space="0" w:color="auto"/>
        <w:left w:val="none" w:sz="0" w:space="0" w:color="auto"/>
        <w:bottom w:val="none" w:sz="0" w:space="0" w:color="auto"/>
        <w:right w:val="none" w:sz="0" w:space="0" w:color="auto"/>
      </w:divBdr>
    </w:div>
    <w:div w:id="211951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AAFC1208F4DA49B1BBA8B2FFA2FDED" ma:contentTypeVersion="14" ma:contentTypeDescription="Create a new document." ma:contentTypeScope="" ma:versionID="bdc074639f67191091d5dfaf680610c2">
  <xsd:schema xmlns:xsd="http://www.w3.org/2001/XMLSchema" xmlns:xs="http://www.w3.org/2001/XMLSchema" xmlns:p="http://schemas.microsoft.com/office/2006/metadata/properties" xmlns:ns1="http://schemas.microsoft.com/sharepoint/v3" xmlns:ns2="8c6e3b86-1157-4a13-a10b-1697d9e86db4" xmlns:ns3="b3727db1-c8d4-46a3-ab89-44ccf2f829ed" targetNamespace="http://schemas.microsoft.com/office/2006/metadata/properties" ma:root="true" ma:fieldsID="bce6fa49cacde82b6ac7d42a9517a10a" ns1:_="" ns2:_="" ns3:_="">
    <xsd:import namespace="http://schemas.microsoft.com/sharepoint/v3"/>
    <xsd:import namespace="8c6e3b86-1157-4a13-a10b-1697d9e86db4"/>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e3b86-1157-4a13-a10b-1697d9e86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4429b-46ad-4983-9a14-5efd8d172183}" ma:internalName="TaxCatchAll" ma:showField="CatchAllData" ma:web="b3727db1-c8d4-46a3-ab89-44ccf2f82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727db1-c8d4-46a3-ab89-44ccf2f829ed" xsi:nil="true"/>
    <lcf76f155ced4ddcb4097134ff3c332f xmlns="8c6e3b86-1157-4a13-a10b-1697d9e86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C13E2B-1D98-4997-97CD-D81302A4F230}">
  <ds:schemaRefs>
    <ds:schemaRef ds:uri="http://schemas.microsoft.com/sharepoint/v3/contenttype/forms"/>
  </ds:schemaRefs>
</ds:datastoreItem>
</file>

<file path=customXml/itemProps2.xml><?xml version="1.0" encoding="utf-8"?>
<ds:datastoreItem xmlns:ds="http://schemas.openxmlformats.org/officeDocument/2006/customXml" ds:itemID="{F4896170-6747-4BEA-BE3C-2061001BB1BF}">
  <ds:schemaRefs>
    <ds:schemaRef ds:uri="http://schemas.openxmlformats.org/officeDocument/2006/bibliography"/>
  </ds:schemaRefs>
</ds:datastoreItem>
</file>

<file path=customXml/itemProps3.xml><?xml version="1.0" encoding="utf-8"?>
<ds:datastoreItem xmlns:ds="http://schemas.openxmlformats.org/officeDocument/2006/customXml" ds:itemID="{7B976988-8FC7-4131-BA59-3D8706556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6e3b86-1157-4a13-a10b-1697d9e86db4"/>
    <ds:schemaRef ds:uri="b3727db1-c8d4-46a3-ab89-44ccf2f8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http://schemas.microsoft.com/sharepoint/v3"/>
    <ds:schemaRef ds:uri="b3727db1-c8d4-46a3-ab89-44ccf2f829ed"/>
    <ds:schemaRef ds:uri="8c6e3b86-1157-4a13-a10b-1697d9e86db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Links>
    <vt:vector size="90" baseType="variant">
      <vt:variant>
        <vt:i4>3080257</vt:i4>
      </vt:variant>
      <vt:variant>
        <vt:i4>84</vt:i4>
      </vt:variant>
      <vt:variant>
        <vt:i4>0</vt:i4>
      </vt:variant>
      <vt:variant>
        <vt:i4>5</vt:i4>
      </vt:variant>
      <vt:variant>
        <vt:lpwstr>mailto:APPO@twx.texas.gov</vt:lpwstr>
      </vt:variant>
      <vt:variant>
        <vt:lpwstr/>
      </vt:variant>
      <vt:variant>
        <vt:i4>1245234</vt:i4>
      </vt:variant>
      <vt:variant>
        <vt:i4>77</vt:i4>
      </vt:variant>
      <vt:variant>
        <vt:i4>0</vt:i4>
      </vt:variant>
      <vt:variant>
        <vt:i4>5</vt:i4>
      </vt:variant>
      <vt:variant>
        <vt:lpwstr/>
      </vt:variant>
      <vt:variant>
        <vt:lpwstr>_Toc178081327</vt:lpwstr>
      </vt:variant>
      <vt:variant>
        <vt:i4>1245234</vt:i4>
      </vt:variant>
      <vt:variant>
        <vt:i4>71</vt:i4>
      </vt:variant>
      <vt:variant>
        <vt:i4>0</vt:i4>
      </vt:variant>
      <vt:variant>
        <vt:i4>5</vt:i4>
      </vt:variant>
      <vt:variant>
        <vt:lpwstr/>
      </vt:variant>
      <vt:variant>
        <vt:lpwstr>_Toc178081325</vt:lpwstr>
      </vt:variant>
      <vt:variant>
        <vt:i4>1245234</vt:i4>
      </vt:variant>
      <vt:variant>
        <vt:i4>65</vt:i4>
      </vt:variant>
      <vt:variant>
        <vt:i4>0</vt:i4>
      </vt:variant>
      <vt:variant>
        <vt:i4>5</vt:i4>
      </vt:variant>
      <vt:variant>
        <vt:lpwstr/>
      </vt:variant>
      <vt:variant>
        <vt:lpwstr>_Toc178081323</vt:lpwstr>
      </vt:variant>
      <vt:variant>
        <vt:i4>1245234</vt:i4>
      </vt:variant>
      <vt:variant>
        <vt:i4>59</vt:i4>
      </vt:variant>
      <vt:variant>
        <vt:i4>0</vt:i4>
      </vt:variant>
      <vt:variant>
        <vt:i4>5</vt:i4>
      </vt:variant>
      <vt:variant>
        <vt:lpwstr/>
      </vt:variant>
      <vt:variant>
        <vt:lpwstr>_Toc178081322</vt:lpwstr>
      </vt:variant>
      <vt:variant>
        <vt:i4>1245234</vt:i4>
      </vt:variant>
      <vt:variant>
        <vt:i4>53</vt:i4>
      </vt:variant>
      <vt:variant>
        <vt:i4>0</vt:i4>
      </vt:variant>
      <vt:variant>
        <vt:i4>5</vt:i4>
      </vt:variant>
      <vt:variant>
        <vt:lpwstr/>
      </vt:variant>
      <vt:variant>
        <vt:lpwstr>_Toc178081321</vt:lpwstr>
      </vt:variant>
      <vt:variant>
        <vt:i4>1245234</vt:i4>
      </vt:variant>
      <vt:variant>
        <vt:i4>47</vt:i4>
      </vt:variant>
      <vt:variant>
        <vt:i4>0</vt:i4>
      </vt:variant>
      <vt:variant>
        <vt:i4>5</vt:i4>
      </vt:variant>
      <vt:variant>
        <vt:lpwstr/>
      </vt:variant>
      <vt:variant>
        <vt:lpwstr>_Toc178081320</vt:lpwstr>
      </vt:variant>
      <vt:variant>
        <vt:i4>1048626</vt:i4>
      </vt:variant>
      <vt:variant>
        <vt:i4>41</vt:i4>
      </vt:variant>
      <vt:variant>
        <vt:i4>0</vt:i4>
      </vt:variant>
      <vt:variant>
        <vt:i4>5</vt:i4>
      </vt:variant>
      <vt:variant>
        <vt:lpwstr/>
      </vt:variant>
      <vt:variant>
        <vt:lpwstr>_Toc178081319</vt:lpwstr>
      </vt:variant>
      <vt:variant>
        <vt:i4>1048626</vt:i4>
      </vt:variant>
      <vt:variant>
        <vt:i4>35</vt:i4>
      </vt:variant>
      <vt:variant>
        <vt:i4>0</vt:i4>
      </vt:variant>
      <vt:variant>
        <vt:i4>5</vt:i4>
      </vt:variant>
      <vt:variant>
        <vt:lpwstr/>
      </vt:variant>
      <vt:variant>
        <vt:lpwstr>_Toc178081318</vt:lpwstr>
      </vt:variant>
      <vt:variant>
        <vt:i4>1048626</vt:i4>
      </vt:variant>
      <vt:variant>
        <vt:i4>29</vt:i4>
      </vt:variant>
      <vt:variant>
        <vt:i4>0</vt:i4>
      </vt:variant>
      <vt:variant>
        <vt:i4>5</vt:i4>
      </vt:variant>
      <vt:variant>
        <vt:lpwstr/>
      </vt:variant>
      <vt:variant>
        <vt:lpwstr>_Toc178081317</vt:lpwstr>
      </vt:variant>
      <vt:variant>
        <vt:i4>1048626</vt:i4>
      </vt:variant>
      <vt:variant>
        <vt:i4>23</vt:i4>
      </vt:variant>
      <vt:variant>
        <vt:i4>0</vt:i4>
      </vt:variant>
      <vt:variant>
        <vt:i4>5</vt:i4>
      </vt:variant>
      <vt:variant>
        <vt:lpwstr/>
      </vt:variant>
      <vt:variant>
        <vt:lpwstr>_Toc178081316</vt:lpwstr>
      </vt:variant>
      <vt:variant>
        <vt:i4>1048626</vt:i4>
      </vt:variant>
      <vt:variant>
        <vt:i4>17</vt:i4>
      </vt:variant>
      <vt:variant>
        <vt:i4>0</vt:i4>
      </vt:variant>
      <vt:variant>
        <vt:i4>5</vt:i4>
      </vt:variant>
      <vt:variant>
        <vt:lpwstr/>
      </vt:variant>
      <vt:variant>
        <vt:lpwstr>_Toc178081313</vt:lpwstr>
      </vt:variant>
      <vt:variant>
        <vt:i4>1048626</vt:i4>
      </vt:variant>
      <vt:variant>
        <vt:i4>11</vt:i4>
      </vt:variant>
      <vt:variant>
        <vt:i4>0</vt:i4>
      </vt:variant>
      <vt:variant>
        <vt:i4>5</vt:i4>
      </vt:variant>
      <vt:variant>
        <vt:lpwstr/>
      </vt:variant>
      <vt:variant>
        <vt:lpwstr>_Toc178081312</vt:lpwstr>
      </vt:variant>
      <vt:variant>
        <vt:i4>1048626</vt:i4>
      </vt:variant>
      <vt:variant>
        <vt:i4>5</vt:i4>
      </vt:variant>
      <vt:variant>
        <vt:i4>0</vt:i4>
      </vt:variant>
      <vt:variant>
        <vt:i4>5</vt:i4>
      </vt:variant>
      <vt:variant>
        <vt:lpwstr/>
      </vt:variant>
      <vt:variant>
        <vt:lpwstr>_Toc178081311</vt:lpwstr>
      </vt:variant>
      <vt:variant>
        <vt:i4>6422531</vt:i4>
      </vt:variant>
      <vt:variant>
        <vt:i4>0</vt:i4>
      </vt:variant>
      <vt:variant>
        <vt:i4>0</vt:i4>
      </vt:variant>
      <vt:variant>
        <vt:i4>5</vt:i4>
      </vt:variant>
      <vt:variant>
        <vt:lpwstr>mailto:ITSAC@twc.texas.gov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sunny innoSoul</cp:lastModifiedBy>
  <cp:revision>2</cp:revision>
  <dcterms:created xsi:type="dcterms:W3CDTF">2026-06-16T21:17:00Z</dcterms:created>
  <dcterms:modified xsi:type="dcterms:W3CDTF">2026-06-16T21:17:00Z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0x01010049AAFC1208F4DA49B1BBA8B2FFA2FDED</vt:lpwstr>
  </property>
  <property fmtid="{D5CDD505-2E9C-101B-9397-08002B2CF9AE}" pid="3" name="MediaServiceImageTags">
    <vt:lpwstr/>
  </property>
</Properties>
</file>