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356368"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5C49D735" w:rsidR="00356368" w:rsidRPr="00EB2814" w:rsidRDefault="00356368" w:rsidP="00356368">
            <w:pPr>
              <w:spacing w:after="200" w:line="276" w:lineRule="auto"/>
              <w:rPr>
                <w:sz w:val="16"/>
                <w:szCs w:val="16"/>
              </w:rPr>
            </w:pPr>
            <w:r>
              <w:rPr>
                <w:rFonts w:ascii="Arial" w:hAnsi="Arial" w:cs="Arial"/>
                <w:color w:val="000000"/>
                <w:sz w:val="16"/>
                <w:szCs w:val="16"/>
              </w:rPr>
              <w:t>Extensive experience in business systems analysis, requirements elicitation, requirements management, and business process improvement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6B0791CB"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37057469"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356368" w:rsidRDefault="00356368" w:rsidP="00356368">
            <w:pPr>
              <w:spacing w:after="0"/>
              <w:rPr>
                <w:rFonts w:ascii="Calibri" w:eastAsia="Calibri" w:hAnsi="Calibri" w:cs="Calibri"/>
                <w:szCs w:val="22"/>
              </w:rPr>
            </w:pPr>
          </w:p>
        </w:tc>
      </w:tr>
      <w:tr w:rsidR="00356368"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7856ED73" w:rsidR="00356368" w:rsidRPr="00EB2814" w:rsidRDefault="00356368" w:rsidP="00356368">
            <w:pPr>
              <w:spacing w:after="200" w:line="276" w:lineRule="auto"/>
              <w:rPr>
                <w:sz w:val="16"/>
                <w:szCs w:val="16"/>
              </w:rPr>
            </w:pPr>
            <w:r>
              <w:rPr>
                <w:rFonts w:ascii="Arial" w:hAnsi="Arial" w:cs="Arial"/>
                <w:color w:val="000000"/>
                <w:sz w:val="16"/>
                <w:szCs w:val="16"/>
              </w:rPr>
              <w:t>Demonstrated experience gathering, analyzing, documenting, and validating business, functional, and non-functional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C48E873"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620BAACA"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356368" w:rsidRDefault="00356368" w:rsidP="00356368">
            <w:pPr>
              <w:spacing w:after="0"/>
              <w:rPr>
                <w:rFonts w:ascii="Calibri" w:eastAsia="Calibri" w:hAnsi="Calibri" w:cs="Calibri"/>
                <w:szCs w:val="22"/>
              </w:rPr>
            </w:pPr>
          </w:p>
        </w:tc>
      </w:tr>
      <w:tr w:rsidR="00356368"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4FE423C8" w:rsidR="00356368" w:rsidRPr="00EB2814" w:rsidRDefault="00356368" w:rsidP="00356368">
            <w:pPr>
              <w:spacing w:after="200" w:line="276" w:lineRule="auto"/>
              <w:rPr>
                <w:sz w:val="16"/>
                <w:szCs w:val="16"/>
              </w:rPr>
            </w:pPr>
            <w:r>
              <w:rPr>
                <w:rFonts w:ascii="Arial" w:hAnsi="Arial" w:cs="Arial"/>
                <w:color w:val="000000"/>
                <w:sz w:val="16"/>
                <w:szCs w:val="16"/>
              </w:rPr>
              <w:t>Proven experience documenting current-state and future-state business processes, workflows, business rules, and process flows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1A1B5B73"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7E394859"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356368" w:rsidRDefault="00356368" w:rsidP="00356368">
            <w:pPr>
              <w:spacing w:after="0"/>
              <w:rPr>
                <w:rFonts w:ascii="Calibri" w:eastAsia="Calibri" w:hAnsi="Calibri" w:cs="Calibri"/>
                <w:szCs w:val="22"/>
              </w:rPr>
            </w:pPr>
          </w:p>
        </w:tc>
      </w:tr>
      <w:tr w:rsidR="00356368"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7B024F38" w:rsidR="00356368" w:rsidRPr="00EB2814" w:rsidRDefault="00356368" w:rsidP="00356368">
            <w:pPr>
              <w:spacing w:after="200" w:line="276" w:lineRule="auto"/>
              <w:rPr>
                <w:sz w:val="16"/>
                <w:szCs w:val="16"/>
              </w:rPr>
            </w:pPr>
            <w:r>
              <w:rPr>
                <w:rFonts w:ascii="Arial" w:hAnsi="Arial" w:cs="Arial"/>
                <w:color w:val="000000"/>
                <w:sz w:val="16"/>
                <w:szCs w:val="16"/>
              </w:rPr>
              <w:t>Experience developing procurement-related documentation, including business requirements, SOW, evaluation criteria, and vendor questions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56CB7FA9" w:rsidR="00356368" w:rsidRPr="00EB2814" w:rsidRDefault="00356368" w:rsidP="0035636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47093583"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356368" w:rsidRDefault="00356368" w:rsidP="00356368">
            <w:pPr>
              <w:spacing w:after="0"/>
              <w:rPr>
                <w:rFonts w:ascii="Calibri" w:eastAsia="Calibri" w:hAnsi="Calibri" w:cs="Calibri"/>
                <w:szCs w:val="22"/>
              </w:rPr>
            </w:pPr>
          </w:p>
        </w:tc>
      </w:tr>
      <w:tr w:rsidR="00356368"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63E6CC62" w:rsidR="00356368" w:rsidRPr="00EB2814" w:rsidRDefault="00356368" w:rsidP="00356368">
            <w:pPr>
              <w:spacing w:after="200" w:line="276" w:lineRule="auto"/>
              <w:rPr>
                <w:sz w:val="16"/>
                <w:szCs w:val="16"/>
              </w:rPr>
            </w:pPr>
            <w:r>
              <w:rPr>
                <w:rFonts w:ascii="Arial" w:hAnsi="Arial" w:cs="Arial"/>
                <w:color w:val="000000"/>
                <w:sz w:val="16"/>
                <w:szCs w:val="16"/>
              </w:rPr>
              <w:t>Demonstrated experience developing and managing user stories, epics, features, acceptance criteria, and product backlogs using Jira and Confluence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16856C5A"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19E14969"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356368" w:rsidRDefault="00356368" w:rsidP="00356368">
            <w:pPr>
              <w:spacing w:after="0"/>
              <w:rPr>
                <w:rFonts w:ascii="Calibri" w:eastAsia="Calibri" w:hAnsi="Calibri" w:cs="Calibri"/>
                <w:szCs w:val="22"/>
              </w:rPr>
            </w:pPr>
          </w:p>
        </w:tc>
      </w:tr>
      <w:tr w:rsidR="00356368"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4952A294" w:rsidR="00356368" w:rsidRPr="00EB2814" w:rsidRDefault="00356368" w:rsidP="00356368">
            <w:pPr>
              <w:spacing w:after="200" w:line="276" w:lineRule="auto"/>
              <w:rPr>
                <w:sz w:val="16"/>
                <w:szCs w:val="16"/>
              </w:rPr>
            </w:pPr>
            <w:r>
              <w:rPr>
                <w:rFonts w:ascii="Arial" w:hAnsi="Arial" w:cs="Arial"/>
                <w:color w:val="000000"/>
                <w:sz w:val="16"/>
                <w:szCs w:val="16"/>
              </w:rPr>
              <w:t>Experience facilitating stakeholder interviews, requirements workshops, backlog refinement sessions, sprint planning, and Agile ceremonies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1D17B553"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5827174"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356368" w:rsidRDefault="00356368" w:rsidP="00356368">
            <w:pPr>
              <w:spacing w:after="0"/>
              <w:rPr>
                <w:rFonts w:ascii="Calibri" w:eastAsia="Calibri" w:hAnsi="Calibri" w:cs="Calibri"/>
                <w:szCs w:val="22"/>
              </w:rPr>
            </w:pPr>
          </w:p>
        </w:tc>
      </w:tr>
      <w:tr w:rsidR="00356368"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6E945BB6" w:rsidR="00356368" w:rsidRPr="00EB2814" w:rsidRDefault="00356368" w:rsidP="00356368">
            <w:pPr>
              <w:spacing w:after="200" w:line="276" w:lineRule="auto"/>
              <w:rPr>
                <w:sz w:val="16"/>
                <w:szCs w:val="16"/>
              </w:rPr>
            </w:pPr>
            <w:r>
              <w:rPr>
                <w:rFonts w:ascii="Arial" w:hAnsi="Arial" w:cs="Arial"/>
                <w:color w:val="000000"/>
                <w:sz w:val="16"/>
                <w:szCs w:val="16"/>
              </w:rPr>
              <w:t>Knowledge of Software Development Lifecycle (SDLC), change management, and system implementation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2F8176B7"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5CB45D0A"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356368" w:rsidRDefault="00356368" w:rsidP="00356368">
            <w:pPr>
              <w:spacing w:after="0"/>
              <w:rPr>
                <w:rFonts w:ascii="Calibri" w:eastAsia="Calibri" w:hAnsi="Calibri" w:cs="Calibri"/>
                <w:szCs w:val="22"/>
              </w:rPr>
            </w:pPr>
          </w:p>
        </w:tc>
      </w:tr>
      <w:tr w:rsidR="00356368" w14:paraId="369CA7D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6AF1ED" w14:textId="675B1BE9" w:rsidR="00356368" w:rsidRPr="00EB2814" w:rsidRDefault="00356368" w:rsidP="00356368">
            <w:pPr>
              <w:spacing w:after="200" w:line="276" w:lineRule="auto"/>
              <w:rPr>
                <w:sz w:val="16"/>
                <w:szCs w:val="16"/>
              </w:rPr>
            </w:pPr>
            <w:r>
              <w:rPr>
                <w:rFonts w:ascii="Arial" w:hAnsi="Arial" w:cs="Arial"/>
                <w:color w:val="000000"/>
                <w:sz w:val="16"/>
                <w:szCs w:val="16"/>
              </w:rPr>
              <w:lastRenderedPageBreak/>
              <w:t>Experience supporting System Integration Testing (SIT), User Acceptance Testing (UAT), test planning, test case development, and defect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CFD342" w14:textId="22985BBF"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CE873BA" w14:textId="257E8935"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CAC7E04"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6B11F4" w14:textId="77777777" w:rsidR="00356368" w:rsidRDefault="00356368" w:rsidP="00356368">
            <w:pPr>
              <w:spacing w:after="0"/>
              <w:rPr>
                <w:rFonts w:ascii="Calibri" w:eastAsia="Calibri" w:hAnsi="Calibri" w:cs="Calibri"/>
                <w:szCs w:val="22"/>
              </w:rPr>
            </w:pPr>
          </w:p>
        </w:tc>
      </w:tr>
      <w:tr w:rsidR="00356368" w14:paraId="42C464E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2DEBF2A" w14:textId="1983E2CD" w:rsidR="00356368" w:rsidRPr="00EB2814" w:rsidRDefault="00356368" w:rsidP="00356368">
            <w:pPr>
              <w:spacing w:after="200" w:line="276" w:lineRule="auto"/>
              <w:rPr>
                <w:sz w:val="16"/>
                <w:szCs w:val="16"/>
              </w:rPr>
            </w:pPr>
            <w:r>
              <w:rPr>
                <w:rFonts w:ascii="Arial" w:hAnsi="Arial" w:cs="Arial"/>
                <w:color w:val="000000"/>
                <w:sz w:val="16"/>
                <w:szCs w:val="16"/>
              </w:rPr>
              <w:t>Experience creating business analysis artifacts including context diagrams, functional decomposition diagrams, workflow diagrams, process models, use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658779D" w14:textId="701485E4"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F19535" w14:textId="593CBA8E"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0F5DD8F"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417F7B" w14:textId="77777777" w:rsidR="00356368" w:rsidRDefault="00356368" w:rsidP="00356368">
            <w:pPr>
              <w:spacing w:after="0"/>
              <w:rPr>
                <w:rFonts w:ascii="Calibri" w:eastAsia="Calibri" w:hAnsi="Calibri" w:cs="Calibri"/>
                <w:szCs w:val="22"/>
              </w:rPr>
            </w:pPr>
          </w:p>
        </w:tc>
      </w:tr>
      <w:tr w:rsidR="00356368" w14:paraId="1DDA5A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0D0BC" w14:textId="3343CFF4" w:rsidR="00356368" w:rsidRPr="00EB2814" w:rsidRDefault="00356368" w:rsidP="00356368">
            <w:pPr>
              <w:spacing w:after="200" w:line="276" w:lineRule="auto"/>
              <w:rPr>
                <w:sz w:val="16"/>
                <w:szCs w:val="16"/>
              </w:rPr>
            </w:pPr>
            <w:r>
              <w:rPr>
                <w:rFonts w:ascii="Arial" w:hAnsi="Arial" w:cs="Arial"/>
                <w:color w:val="000000"/>
                <w:sz w:val="16"/>
                <w:szCs w:val="16"/>
              </w:rPr>
              <w:t>Experience developing process flow diagrams, data flow diagrams, entity relationship diagrams, and system context diagrams using Microsoft Visio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3480B5" w14:textId="0F55D219"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D3A735F" w14:textId="7473B721"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668F8A0"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16E84B" w14:textId="77777777" w:rsidR="00356368" w:rsidRDefault="00356368" w:rsidP="00356368">
            <w:pPr>
              <w:spacing w:after="0"/>
              <w:rPr>
                <w:rFonts w:ascii="Calibri" w:eastAsia="Calibri" w:hAnsi="Calibri" w:cs="Calibri"/>
                <w:szCs w:val="22"/>
              </w:rPr>
            </w:pPr>
          </w:p>
        </w:tc>
      </w:tr>
      <w:tr w:rsidR="00356368" w14:paraId="0F22A870"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CD7E82A" w14:textId="7DE2C058" w:rsidR="00356368" w:rsidRPr="00EB2814" w:rsidRDefault="00356368" w:rsidP="00356368">
            <w:pPr>
              <w:spacing w:after="200" w:line="276" w:lineRule="auto"/>
              <w:rPr>
                <w:sz w:val="16"/>
                <w:szCs w:val="16"/>
              </w:rPr>
            </w:pPr>
            <w:r>
              <w:rPr>
                <w:rFonts w:ascii="Arial" w:hAnsi="Arial" w:cs="Arial"/>
                <w:color w:val="000000"/>
                <w:sz w:val="16"/>
                <w:szCs w:val="16"/>
              </w:rPr>
              <w:t>Experience using Orbus Infinity, Orbus iServer365, or comparable enterprise architecture/business process management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1F2757D" w14:textId="545D46DE" w:rsidR="00356368" w:rsidRPr="00EB2814" w:rsidRDefault="00356368" w:rsidP="0035636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921B45" w14:textId="28695BA2"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2CFE41"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22FBCD" w14:textId="77777777" w:rsidR="00356368" w:rsidRDefault="00356368" w:rsidP="00356368">
            <w:pPr>
              <w:spacing w:after="0"/>
              <w:rPr>
                <w:rFonts w:ascii="Calibri" w:eastAsia="Calibri" w:hAnsi="Calibri" w:cs="Calibri"/>
                <w:szCs w:val="22"/>
              </w:rPr>
            </w:pPr>
          </w:p>
        </w:tc>
      </w:tr>
      <w:tr w:rsidR="00356368" w14:paraId="72EFB5C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FA496AC" w14:textId="613D3721" w:rsidR="00356368" w:rsidRPr="00EB2814" w:rsidRDefault="00356368" w:rsidP="00356368">
            <w:pPr>
              <w:spacing w:after="200" w:line="276" w:lineRule="auto"/>
              <w:rPr>
                <w:sz w:val="16"/>
                <w:szCs w:val="16"/>
              </w:rPr>
            </w:pPr>
            <w:r>
              <w:rPr>
                <w:rFonts w:ascii="Arial" w:hAnsi="Arial" w:cs="Arial"/>
                <w:color w:val="000000"/>
                <w:sz w:val="16"/>
                <w:szCs w:val="16"/>
              </w:rPr>
              <w:t>Advanced proficiency with Microsoft Office Suite (Word, Excel, PowerPoint, Outlook, Teams, and Visio)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3510FD" w14:textId="28EEFF00"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6D97ED9" w14:textId="73B96083" w:rsidR="00356368" w:rsidRPr="00EB2814" w:rsidRDefault="00356368" w:rsidP="0035636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0E40281"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640E721" w14:textId="77777777" w:rsidR="00356368" w:rsidRDefault="00356368" w:rsidP="00356368">
            <w:pPr>
              <w:spacing w:after="0"/>
              <w:rPr>
                <w:rFonts w:ascii="Calibri" w:eastAsia="Calibri" w:hAnsi="Calibri" w:cs="Calibri"/>
                <w:szCs w:val="22"/>
              </w:rPr>
            </w:pPr>
          </w:p>
        </w:tc>
      </w:tr>
      <w:tr w:rsidR="00356368"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2712F203" w:rsidR="00356368" w:rsidRPr="00EB2814" w:rsidRDefault="00356368" w:rsidP="00356368">
            <w:pPr>
              <w:spacing w:after="200" w:line="276" w:lineRule="auto"/>
              <w:rPr>
                <w:sz w:val="16"/>
                <w:szCs w:val="16"/>
              </w:rPr>
            </w:pPr>
            <w:r>
              <w:rPr>
                <w:rFonts w:ascii="Arial" w:hAnsi="Arial" w:cs="Arial"/>
                <w:color w:val="000000"/>
                <w:sz w:val="16"/>
                <w:szCs w:val="16"/>
              </w:rPr>
              <w:t>Experience using Jira, Confluence, SharePoint, Octane, ALM, or similar project management and collaboration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20DFB9BF"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41E5A16A"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356368" w:rsidRDefault="00356368" w:rsidP="00356368">
            <w:pPr>
              <w:spacing w:after="0"/>
              <w:rPr>
                <w:rFonts w:ascii="Calibri" w:eastAsia="Calibri" w:hAnsi="Calibri" w:cs="Calibri"/>
                <w:szCs w:val="22"/>
              </w:rPr>
            </w:pPr>
          </w:p>
        </w:tc>
      </w:tr>
      <w:tr w:rsidR="00356368"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1B086F1D" w:rsidR="00356368" w:rsidRPr="00EB2814" w:rsidRDefault="00356368" w:rsidP="00356368">
            <w:pPr>
              <w:spacing w:after="200" w:line="276" w:lineRule="auto"/>
              <w:rPr>
                <w:sz w:val="16"/>
                <w:szCs w:val="16"/>
              </w:rPr>
            </w:pPr>
            <w:r>
              <w:rPr>
                <w:rFonts w:ascii="Arial" w:hAnsi="Arial" w:cs="Arial"/>
                <w:color w:val="000000"/>
                <w:sz w:val="16"/>
                <w:szCs w:val="16"/>
              </w:rPr>
              <w:t>Experience supporting Electronic Document Management Systems, Enterprise Content Management (ECM), Records Management, or Digital Transformation.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3CC105F4" w:rsidR="00356368" w:rsidRPr="00EB2814" w:rsidRDefault="00356368" w:rsidP="0035636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540E27B3"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356368" w:rsidRDefault="00356368" w:rsidP="00356368">
            <w:pPr>
              <w:spacing w:after="0"/>
              <w:rPr>
                <w:rFonts w:ascii="Calibri" w:eastAsia="Calibri" w:hAnsi="Calibri" w:cs="Calibri"/>
                <w:szCs w:val="22"/>
              </w:rPr>
            </w:pPr>
          </w:p>
        </w:tc>
      </w:tr>
      <w:tr w:rsidR="00356368"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6612DC50" w:rsidR="00356368" w:rsidRPr="00EB2814" w:rsidRDefault="00356368" w:rsidP="00356368">
            <w:pPr>
              <w:spacing w:after="200" w:line="276" w:lineRule="auto"/>
              <w:rPr>
                <w:sz w:val="16"/>
                <w:szCs w:val="16"/>
              </w:rPr>
            </w:pPr>
            <w:r>
              <w:rPr>
                <w:rFonts w:ascii="Arial" w:hAnsi="Arial" w:cs="Arial"/>
                <w:color w:val="000000"/>
                <w:sz w:val="16"/>
                <w:szCs w:val="16"/>
              </w:rPr>
              <w:t>Knowledge of document retention, records management, information governance, document security, and access control principles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58E341B3" w:rsidR="00356368" w:rsidRPr="00EB2814" w:rsidRDefault="00356368" w:rsidP="0035636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215C5AA7"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356368" w:rsidRDefault="00356368" w:rsidP="00356368">
            <w:pPr>
              <w:spacing w:after="0"/>
              <w:rPr>
                <w:rFonts w:ascii="Calibri" w:eastAsia="Calibri" w:hAnsi="Calibri" w:cs="Calibri"/>
                <w:szCs w:val="22"/>
              </w:rPr>
            </w:pPr>
          </w:p>
        </w:tc>
      </w:tr>
      <w:tr w:rsidR="00356368" w14:paraId="06EBAF5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15F0FD" w14:textId="1A1219B1" w:rsidR="00356368" w:rsidRPr="00EB2814" w:rsidRDefault="00356368" w:rsidP="00356368">
            <w:pPr>
              <w:spacing w:after="200" w:line="276" w:lineRule="auto"/>
              <w:rPr>
                <w:sz w:val="16"/>
                <w:szCs w:val="16"/>
              </w:rPr>
            </w:pPr>
            <w:r>
              <w:rPr>
                <w:rFonts w:ascii="Arial" w:hAnsi="Arial" w:cs="Arial"/>
                <w:color w:val="000000"/>
                <w:sz w:val="16"/>
                <w:szCs w:val="16"/>
              </w:rPr>
              <w:t>Strong analytical, critical thinking, problem-solving, and attention-to-detail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CAFB3F" w14:textId="45E44177"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15517E" w14:textId="67A511B9"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E40BB0"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A152A0" w14:textId="77777777" w:rsidR="00356368" w:rsidRDefault="00356368" w:rsidP="00356368">
            <w:pPr>
              <w:spacing w:after="0"/>
              <w:rPr>
                <w:rFonts w:ascii="Calibri" w:eastAsia="Calibri" w:hAnsi="Calibri" w:cs="Calibri"/>
                <w:szCs w:val="22"/>
              </w:rPr>
            </w:pPr>
          </w:p>
        </w:tc>
      </w:tr>
      <w:tr w:rsidR="00356368" w14:paraId="394F495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AB2C067" w14:textId="7145DEA9" w:rsidR="00356368" w:rsidRPr="00EB2814" w:rsidRDefault="00356368" w:rsidP="00356368">
            <w:pPr>
              <w:spacing w:after="200" w:line="276" w:lineRule="auto"/>
              <w:rPr>
                <w:sz w:val="16"/>
                <w:szCs w:val="16"/>
              </w:rPr>
            </w:pPr>
            <w:r>
              <w:rPr>
                <w:rFonts w:ascii="Arial" w:hAnsi="Arial" w:cs="Arial"/>
                <w:color w:val="000000"/>
                <w:sz w:val="16"/>
                <w:szCs w:val="16"/>
              </w:rPr>
              <w:t>Excellent written, verbal, facilitation, presentation, and stakeholder communication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8BE571" w14:textId="4B68DF44" w:rsidR="00356368" w:rsidRPr="00EB2814" w:rsidRDefault="00356368" w:rsidP="0035636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EDF877" w14:textId="60020A29" w:rsidR="00356368" w:rsidRPr="00EB2814" w:rsidRDefault="00356368" w:rsidP="0035636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1D3F4" w14:textId="77777777" w:rsidR="00356368" w:rsidRDefault="00356368" w:rsidP="0035636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D38F7" w14:textId="77777777" w:rsidR="00356368" w:rsidRDefault="00356368" w:rsidP="00356368">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9D5B" w14:textId="77777777" w:rsidR="00163EA4" w:rsidRDefault="00163EA4">
      <w:pPr>
        <w:spacing w:before="0" w:after="0"/>
      </w:pPr>
      <w:r>
        <w:separator/>
      </w:r>
    </w:p>
  </w:endnote>
  <w:endnote w:type="continuationSeparator" w:id="0">
    <w:p w14:paraId="03FD292D" w14:textId="77777777" w:rsidR="00163EA4" w:rsidRDefault="00163E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0EEE" w14:textId="77777777" w:rsidR="00163EA4" w:rsidRDefault="00163EA4">
      <w:pPr>
        <w:spacing w:before="0" w:after="0"/>
      </w:pPr>
      <w:r>
        <w:separator/>
      </w:r>
    </w:p>
  </w:footnote>
  <w:footnote w:type="continuationSeparator" w:id="0">
    <w:p w14:paraId="21363E12" w14:textId="77777777" w:rsidR="00163EA4" w:rsidRDefault="00163EA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80921"/>
    <w:rsid w:val="000D3896"/>
    <w:rsid w:val="00163EA4"/>
    <w:rsid w:val="00164119"/>
    <w:rsid w:val="00183135"/>
    <w:rsid w:val="002146BD"/>
    <w:rsid w:val="002347E8"/>
    <w:rsid w:val="00243A26"/>
    <w:rsid w:val="0027148E"/>
    <w:rsid w:val="00325CEC"/>
    <w:rsid w:val="00354600"/>
    <w:rsid w:val="00356368"/>
    <w:rsid w:val="00384375"/>
    <w:rsid w:val="00410EA8"/>
    <w:rsid w:val="00584EE2"/>
    <w:rsid w:val="005C7E13"/>
    <w:rsid w:val="00671E1F"/>
    <w:rsid w:val="00713A63"/>
    <w:rsid w:val="00715E79"/>
    <w:rsid w:val="0077586D"/>
    <w:rsid w:val="007811F8"/>
    <w:rsid w:val="00876EA9"/>
    <w:rsid w:val="008F2380"/>
    <w:rsid w:val="009130ED"/>
    <w:rsid w:val="0092279A"/>
    <w:rsid w:val="00934464"/>
    <w:rsid w:val="00A653F6"/>
    <w:rsid w:val="00AC04B9"/>
    <w:rsid w:val="00AC6FEF"/>
    <w:rsid w:val="00B22AC6"/>
    <w:rsid w:val="00BC559F"/>
    <w:rsid w:val="00BC61F6"/>
    <w:rsid w:val="00BE6081"/>
    <w:rsid w:val="00C555BC"/>
    <w:rsid w:val="00C80BE7"/>
    <w:rsid w:val="00D527FD"/>
    <w:rsid w:val="00D83E95"/>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2026-06-24T18:16:00Z</dcterms:created>
  <dcterms:modified xsi:type="dcterms:W3CDTF">2026-06-24T18:16:00Z</dcterms:modified>
</cp:coreProperties>
</file>