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D83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3660C32B" w14:textId="19A7FD76" w:rsidR="00536002" w:rsidRPr="00536002" w:rsidRDefault="00536002" w:rsidP="00536002">
      <w:pPr>
        <w:ind w:left="720"/>
        <w:jc w:val="center"/>
        <w:rPr>
          <w:rFonts w:ascii="Verdana" w:hAnsi="Verdana"/>
          <w:b/>
          <w:bCs/>
          <w:color w:val="FF0000"/>
          <w:sz w:val="24"/>
          <w:szCs w:val="24"/>
          <w:u w:val="single"/>
        </w:rPr>
      </w:pPr>
      <w:r w:rsidRPr="00536002">
        <w:rPr>
          <w:rFonts w:ascii="Arial" w:eastAsia="Times New Roman" w:hAnsi="Arial" w:cs="Arial"/>
          <w:color w:val="000000"/>
          <w:sz w:val="24"/>
          <w:szCs w:val="24"/>
          <w:lang w:val="en-IN" w:eastAsia="en-IN"/>
        </w:rPr>
        <w:t>IN-DOH-Financial Analyst (799815)</w:t>
      </w:r>
    </w:p>
    <w:p w14:paraId="66E50BF0" w14:textId="34081D82"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7C07E694"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5625A749"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7D8F8E88"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075BF0A5"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71E44E55" w14:textId="77777777">
        <w:tc>
          <w:tcPr>
            <w:tcW w:w="3672" w:type="dxa"/>
            <w:shd w:val="clear" w:color="auto" w:fill="666699"/>
          </w:tcPr>
          <w:p w14:paraId="6D2B9985" w14:textId="77777777" w:rsidR="00781909" w:rsidRDefault="00781909">
            <w:pPr>
              <w:pStyle w:val="TableTitle"/>
              <w:jc w:val="center"/>
            </w:pPr>
            <w:r>
              <w:t>Skill</w:t>
            </w:r>
          </w:p>
        </w:tc>
        <w:tc>
          <w:tcPr>
            <w:tcW w:w="1171" w:type="dxa"/>
            <w:shd w:val="clear" w:color="auto" w:fill="666699"/>
          </w:tcPr>
          <w:p w14:paraId="3CAD6A45" w14:textId="77777777" w:rsidR="00781909" w:rsidRDefault="00781909">
            <w:pPr>
              <w:pStyle w:val="TableTitle"/>
              <w:jc w:val="center"/>
              <w:rPr>
                <w:lang w:val="en-IN"/>
              </w:rPr>
            </w:pPr>
            <w:r>
              <w:rPr>
                <w:lang w:val="en-IN"/>
              </w:rPr>
              <w:t>REQUIRED</w:t>
            </w:r>
          </w:p>
        </w:tc>
        <w:tc>
          <w:tcPr>
            <w:tcW w:w="1171" w:type="dxa"/>
            <w:shd w:val="clear" w:color="auto" w:fill="666699"/>
          </w:tcPr>
          <w:p w14:paraId="63D2A2B8" w14:textId="77777777" w:rsidR="00781909" w:rsidRDefault="00781909">
            <w:pPr>
              <w:pStyle w:val="TableTitle"/>
              <w:jc w:val="center"/>
            </w:pPr>
            <w:r>
              <w:t>Years Required</w:t>
            </w:r>
          </w:p>
        </w:tc>
        <w:tc>
          <w:tcPr>
            <w:tcW w:w="1164" w:type="dxa"/>
            <w:shd w:val="clear" w:color="auto" w:fill="666699"/>
          </w:tcPr>
          <w:p w14:paraId="22B95BE4" w14:textId="77777777" w:rsidR="00781909" w:rsidRDefault="00781909">
            <w:pPr>
              <w:pStyle w:val="TableTitle"/>
              <w:jc w:val="center"/>
            </w:pPr>
            <w:r>
              <w:t>Years Used</w:t>
            </w:r>
          </w:p>
        </w:tc>
        <w:tc>
          <w:tcPr>
            <w:tcW w:w="1678" w:type="dxa"/>
            <w:shd w:val="clear" w:color="auto" w:fill="666699"/>
          </w:tcPr>
          <w:p w14:paraId="3C06F4A6" w14:textId="77777777" w:rsidR="00781909" w:rsidRDefault="00781909">
            <w:pPr>
              <w:pStyle w:val="TableTitle"/>
              <w:jc w:val="center"/>
            </w:pPr>
            <w:r>
              <w:t>Last Used</w:t>
            </w:r>
          </w:p>
        </w:tc>
      </w:tr>
      <w:tr w:rsidR="00536002" w14:paraId="6D649551" w14:textId="77777777">
        <w:tc>
          <w:tcPr>
            <w:tcW w:w="3672" w:type="dxa"/>
            <w:vAlign w:val="center"/>
          </w:tcPr>
          <w:p w14:paraId="1B4C05B2" w14:textId="4F192C51"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Bachelor's degree in finance, accounting, economics or business administration.</w:t>
            </w:r>
          </w:p>
        </w:tc>
        <w:tc>
          <w:tcPr>
            <w:tcW w:w="1171" w:type="dxa"/>
            <w:vAlign w:val="center"/>
          </w:tcPr>
          <w:p w14:paraId="4E834F09" w14:textId="13C5F72B"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E7BF027" w14:textId="77777777" w:rsidR="00536002" w:rsidRDefault="00536002" w:rsidP="00536002">
            <w:pPr>
              <w:jc w:val="right"/>
              <w:textAlignment w:val="center"/>
              <w:rPr>
                <w:rFonts w:ascii="Arial" w:hAnsi="Arial" w:cs="Arial"/>
                <w:color w:val="000000"/>
                <w:sz w:val="16"/>
                <w:szCs w:val="16"/>
              </w:rPr>
            </w:pPr>
          </w:p>
        </w:tc>
        <w:tc>
          <w:tcPr>
            <w:tcW w:w="1164" w:type="dxa"/>
            <w:vAlign w:val="center"/>
          </w:tcPr>
          <w:p w14:paraId="13B8C084" w14:textId="77777777" w:rsidR="00536002" w:rsidRDefault="00536002" w:rsidP="00536002">
            <w:pPr>
              <w:jc w:val="right"/>
              <w:textAlignment w:val="center"/>
              <w:rPr>
                <w:rFonts w:ascii="Arial" w:hAnsi="Arial" w:cs="Arial"/>
                <w:color w:val="000000"/>
                <w:sz w:val="16"/>
                <w:szCs w:val="16"/>
              </w:rPr>
            </w:pPr>
          </w:p>
        </w:tc>
        <w:tc>
          <w:tcPr>
            <w:tcW w:w="1678" w:type="dxa"/>
            <w:vAlign w:val="center"/>
          </w:tcPr>
          <w:p w14:paraId="31BE5235" w14:textId="77777777" w:rsidR="00536002" w:rsidRDefault="00536002" w:rsidP="00536002">
            <w:pPr>
              <w:pStyle w:val="BodyText"/>
              <w:rPr>
                <w:sz w:val="18"/>
                <w:szCs w:val="18"/>
              </w:rPr>
            </w:pPr>
          </w:p>
        </w:tc>
      </w:tr>
      <w:tr w:rsidR="00536002" w14:paraId="2DEA946C" w14:textId="77777777">
        <w:tc>
          <w:tcPr>
            <w:tcW w:w="3672" w:type="dxa"/>
            <w:vAlign w:val="center"/>
          </w:tcPr>
          <w:p w14:paraId="5E9DFE66" w14:textId="2CA7FAFF"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Prior experience managing budgets, reconciling accounts, and handling financial forecasting.</w:t>
            </w:r>
          </w:p>
        </w:tc>
        <w:tc>
          <w:tcPr>
            <w:tcW w:w="1171" w:type="dxa"/>
            <w:vAlign w:val="center"/>
          </w:tcPr>
          <w:p w14:paraId="6E358211" w14:textId="4354E253"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5CBBF6A" w14:textId="73BE1F16" w:rsidR="00536002" w:rsidRDefault="00536002" w:rsidP="00536002">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447AF516" w14:textId="77777777" w:rsidR="00536002" w:rsidRDefault="00536002" w:rsidP="00536002">
            <w:pPr>
              <w:jc w:val="right"/>
              <w:textAlignment w:val="center"/>
              <w:rPr>
                <w:rFonts w:ascii="Arial" w:hAnsi="Arial" w:cs="Arial"/>
                <w:color w:val="000000"/>
                <w:sz w:val="16"/>
                <w:szCs w:val="16"/>
              </w:rPr>
            </w:pPr>
          </w:p>
        </w:tc>
        <w:tc>
          <w:tcPr>
            <w:tcW w:w="1678" w:type="dxa"/>
            <w:vAlign w:val="center"/>
          </w:tcPr>
          <w:p w14:paraId="3C1933F2" w14:textId="77777777" w:rsidR="00536002" w:rsidRDefault="00536002" w:rsidP="00536002">
            <w:pPr>
              <w:pStyle w:val="BodyText"/>
              <w:rPr>
                <w:sz w:val="18"/>
                <w:szCs w:val="18"/>
              </w:rPr>
            </w:pPr>
          </w:p>
        </w:tc>
      </w:tr>
      <w:tr w:rsidR="00536002" w14:paraId="62334D6B" w14:textId="77777777">
        <w:tc>
          <w:tcPr>
            <w:tcW w:w="3672" w:type="dxa"/>
            <w:vAlign w:val="center"/>
          </w:tcPr>
          <w:p w14:paraId="1B4CADFB" w14:textId="2A7B7441"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Prior experience with statistical techniques and financial tools.</w:t>
            </w:r>
          </w:p>
        </w:tc>
        <w:tc>
          <w:tcPr>
            <w:tcW w:w="1171" w:type="dxa"/>
            <w:vAlign w:val="center"/>
          </w:tcPr>
          <w:p w14:paraId="67BB393E" w14:textId="5D279CE1"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148FEF2B" w14:textId="5FBB8ED1" w:rsidR="00536002" w:rsidRDefault="00536002" w:rsidP="00536002">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70D710D2" w14:textId="77777777" w:rsidR="00536002" w:rsidRDefault="00536002" w:rsidP="00536002">
            <w:pPr>
              <w:jc w:val="right"/>
              <w:textAlignment w:val="center"/>
              <w:rPr>
                <w:rFonts w:ascii="Arial" w:hAnsi="Arial" w:cs="Arial"/>
                <w:color w:val="000000"/>
                <w:sz w:val="16"/>
                <w:szCs w:val="16"/>
              </w:rPr>
            </w:pPr>
          </w:p>
        </w:tc>
        <w:tc>
          <w:tcPr>
            <w:tcW w:w="1678" w:type="dxa"/>
            <w:vAlign w:val="center"/>
          </w:tcPr>
          <w:p w14:paraId="05AD3E15" w14:textId="77777777" w:rsidR="00536002" w:rsidRDefault="00536002" w:rsidP="00536002">
            <w:pPr>
              <w:pStyle w:val="BodyText"/>
              <w:rPr>
                <w:sz w:val="18"/>
                <w:szCs w:val="18"/>
              </w:rPr>
            </w:pPr>
          </w:p>
        </w:tc>
      </w:tr>
      <w:tr w:rsidR="00536002" w14:paraId="76032BD0" w14:textId="77777777">
        <w:tc>
          <w:tcPr>
            <w:tcW w:w="3672" w:type="dxa"/>
            <w:vAlign w:val="center"/>
          </w:tcPr>
          <w:p w14:paraId="652DFF00" w14:textId="53BA5794"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 xml:space="preserve">Prior experience managing grants, goals and timelines with budgetary </w:t>
            </w:r>
            <w:proofErr w:type="spellStart"/>
            <w:r>
              <w:rPr>
                <w:rFonts w:ascii="Arial" w:hAnsi="Arial" w:cs="Arial"/>
                <w:color w:val="000000"/>
                <w:sz w:val="16"/>
                <w:szCs w:val="16"/>
              </w:rPr>
              <w:t>constraaints</w:t>
            </w:r>
            <w:proofErr w:type="spellEnd"/>
            <w:r>
              <w:rPr>
                <w:rFonts w:ascii="Arial" w:hAnsi="Arial" w:cs="Arial"/>
                <w:color w:val="000000"/>
                <w:sz w:val="16"/>
                <w:szCs w:val="16"/>
              </w:rPr>
              <w:t>.</w:t>
            </w:r>
          </w:p>
        </w:tc>
        <w:tc>
          <w:tcPr>
            <w:tcW w:w="1171" w:type="dxa"/>
            <w:vAlign w:val="center"/>
          </w:tcPr>
          <w:p w14:paraId="309C89E1" w14:textId="2EBE9B90"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00623F47" w14:textId="3962E3A2" w:rsidR="00536002" w:rsidRDefault="00536002" w:rsidP="00536002">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542245A8" w14:textId="77777777" w:rsidR="00536002" w:rsidRDefault="00536002" w:rsidP="00536002">
            <w:pPr>
              <w:jc w:val="right"/>
              <w:textAlignment w:val="center"/>
              <w:rPr>
                <w:rFonts w:ascii="Arial" w:hAnsi="Arial" w:cs="Arial"/>
                <w:color w:val="000000"/>
                <w:sz w:val="16"/>
                <w:szCs w:val="16"/>
              </w:rPr>
            </w:pPr>
          </w:p>
        </w:tc>
        <w:tc>
          <w:tcPr>
            <w:tcW w:w="1678" w:type="dxa"/>
            <w:vAlign w:val="center"/>
          </w:tcPr>
          <w:p w14:paraId="41D72715" w14:textId="77777777" w:rsidR="00536002" w:rsidRDefault="00536002" w:rsidP="00536002">
            <w:pPr>
              <w:pStyle w:val="BodyText"/>
              <w:rPr>
                <w:sz w:val="18"/>
                <w:szCs w:val="18"/>
              </w:rPr>
            </w:pPr>
          </w:p>
        </w:tc>
      </w:tr>
      <w:tr w:rsidR="00536002" w14:paraId="1FC340B1" w14:textId="77777777">
        <w:tc>
          <w:tcPr>
            <w:tcW w:w="3672" w:type="dxa"/>
            <w:vAlign w:val="center"/>
          </w:tcPr>
          <w:p w14:paraId="72B4CCEF" w14:textId="6162B223"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Experience with Indiana state-specific financial regulations and compliance standards.</w:t>
            </w:r>
          </w:p>
        </w:tc>
        <w:tc>
          <w:tcPr>
            <w:tcW w:w="1171" w:type="dxa"/>
            <w:vAlign w:val="center"/>
          </w:tcPr>
          <w:p w14:paraId="1D26EF21" w14:textId="2258C5DA"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79B073AA" w14:textId="77777777" w:rsidR="00536002" w:rsidRDefault="00536002" w:rsidP="00536002">
            <w:pPr>
              <w:jc w:val="right"/>
              <w:textAlignment w:val="center"/>
            </w:pPr>
          </w:p>
        </w:tc>
        <w:tc>
          <w:tcPr>
            <w:tcW w:w="1164" w:type="dxa"/>
            <w:vAlign w:val="center"/>
          </w:tcPr>
          <w:p w14:paraId="0152472F" w14:textId="77777777" w:rsidR="00536002" w:rsidRDefault="00536002" w:rsidP="00536002">
            <w:pPr>
              <w:jc w:val="right"/>
              <w:textAlignment w:val="center"/>
            </w:pPr>
          </w:p>
        </w:tc>
        <w:tc>
          <w:tcPr>
            <w:tcW w:w="1678" w:type="dxa"/>
            <w:vAlign w:val="center"/>
          </w:tcPr>
          <w:p w14:paraId="4C818474" w14:textId="77777777" w:rsidR="00536002" w:rsidRDefault="00536002" w:rsidP="00536002">
            <w:pPr>
              <w:pStyle w:val="BodyText"/>
              <w:rPr>
                <w:sz w:val="18"/>
                <w:szCs w:val="18"/>
              </w:rPr>
            </w:pPr>
          </w:p>
        </w:tc>
      </w:tr>
      <w:tr w:rsidR="00536002" w14:paraId="4A7706E3" w14:textId="77777777">
        <w:tc>
          <w:tcPr>
            <w:tcW w:w="3672" w:type="dxa"/>
            <w:vAlign w:val="center"/>
          </w:tcPr>
          <w:p w14:paraId="2095907B" w14:textId="42AB0D91"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Prior experience as a financial analyst for a government agency.</w:t>
            </w:r>
          </w:p>
        </w:tc>
        <w:tc>
          <w:tcPr>
            <w:tcW w:w="1171" w:type="dxa"/>
            <w:vAlign w:val="center"/>
          </w:tcPr>
          <w:p w14:paraId="24D491C8" w14:textId="3734578E"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09E969FF" w14:textId="21C3936C" w:rsidR="00536002" w:rsidRDefault="00536002" w:rsidP="00536002">
            <w:pPr>
              <w:jc w:val="right"/>
              <w:textAlignment w:val="center"/>
            </w:pPr>
            <w:r>
              <w:rPr>
                <w:rFonts w:ascii="Arial" w:hAnsi="Arial" w:cs="Arial"/>
                <w:color w:val="000000"/>
                <w:sz w:val="16"/>
                <w:szCs w:val="16"/>
              </w:rPr>
              <w:t>3</w:t>
            </w:r>
          </w:p>
        </w:tc>
        <w:tc>
          <w:tcPr>
            <w:tcW w:w="1164" w:type="dxa"/>
            <w:vAlign w:val="center"/>
          </w:tcPr>
          <w:p w14:paraId="5A9401EC" w14:textId="77777777" w:rsidR="00536002" w:rsidRDefault="00536002" w:rsidP="00536002">
            <w:pPr>
              <w:jc w:val="right"/>
              <w:textAlignment w:val="center"/>
            </w:pPr>
          </w:p>
        </w:tc>
        <w:tc>
          <w:tcPr>
            <w:tcW w:w="1678" w:type="dxa"/>
            <w:vAlign w:val="center"/>
          </w:tcPr>
          <w:p w14:paraId="7B1AB3F7" w14:textId="77777777" w:rsidR="00536002" w:rsidRDefault="00536002" w:rsidP="00536002">
            <w:pPr>
              <w:pStyle w:val="BodyText"/>
              <w:rPr>
                <w:sz w:val="18"/>
                <w:szCs w:val="18"/>
              </w:rPr>
            </w:pPr>
          </w:p>
        </w:tc>
      </w:tr>
      <w:tr w:rsidR="00536002" w14:paraId="1E860427" w14:textId="77777777">
        <w:tc>
          <w:tcPr>
            <w:tcW w:w="3672" w:type="dxa"/>
            <w:vAlign w:val="center"/>
          </w:tcPr>
          <w:p w14:paraId="53500B8E" w14:textId="6E0FC14B"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Certified Financial Manager (CFM)</w:t>
            </w:r>
          </w:p>
        </w:tc>
        <w:tc>
          <w:tcPr>
            <w:tcW w:w="1171" w:type="dxa"/>
            <w:vAlign w:val="center"/>
          </w:tcPr>
          <w:p w14:paraId="40D81F4D" w14:textId="6D774ADC" w:rsidR="00536002" w:rsidRDefault="00536002" w:rsidP="00536002">
            <w:pPr>
              <w:textAlignment w:val="center"/>
              <w:rPr>
                <w:rFonts w:ascii="Arial" w:hAnsi="Arial" w:cs="Arial"/>
                <w:color w:val="000000"/>
                <w:sz w:val="16"/>
                <w:szCs w:val="16"/>
              </w:rPr>
            </w:pPr>
            <w:r>
              <w:rPr>
                <w:rFonts w:ascii="Arial" w:hAnsi="Arial" w:cs="Arial"/>
                <w:color w:val="000000"/>
                <w:sz w:val="16"/>
                <w:szCs w:val="16"/>
              </w:rPr>
              <w:t>Desired</w:t>
            </w:r>
          </w:p>
        </w:tc>
        <w:tc>
          <w:tcPr>
            <w:tcW w:w="1171" w:type="dxa"/>
            <w:vAlign w:val="center"/>
          </w:tcPr>
          <w:p w14:paraId="3E35A936" w14:textId="77777777" w:rsidR="00536002" w:rsidRDefault="00536002" w:rsidP="00536002">
            <w:pPr>
              <w:jc w:val="right"/>
              <w:textAlignment w:val="center"/>
            </w:pPr>
          </w:p>
        </w:tc>
        <w:tc>
          <w:tcPr>
            <w:tcW w:w="1164" w:type="dxa"/>
            <w:vAlign w:val="center"/>
          </w:tcPr>
          <w:p w14:paraId="2BA94719" w14:textId="77777777" w:rsidR="00536002" w:rsidRDefault="00536002" w:rsidP="00536002">
            <w:pPr>
              <w:jc w:val="right"/>
              <w:textAlignment w:val="center"/>
            </w:pPr>
          </w:p>
        </w:tc>
        <w:tc>
          <w:tcPr>
            <w:tcW w:w="1678" w:type="dxa"/>
            <w:vAlign w:val="center"/>
          </w:tcPr>
          <w:p w14:paraId="181952B1" w14:textId="77777777" w:rsidR="00536002" w:rsidRDefault="00536002" w:rsidP="00536002">
            <w:pPr>
              <w:pStyle w:val="BodyText"/>
              <w:rPr>
                <w:sz w:val="18"/>
                <w:szCs w:val="18"/>
              </w:rPr>
            </w:pPr>
          </w:p>
        </w:tc>
      </w:tr>
    </w:tbl>
    <w:p w14:paraId="165A1A52" w14:textId="77777777" w:rsidR="00781909" w:rsidRDefault="00781909" w:rsidP="004F7E25">
      <w:pPr>
        <w:rPr>
          <w:rFonts w:ascii="Verdana" w:hAnsi="Verdana"/>
          <w:sz w:val="20"/>
          <w:szCs w:val="20"/>
        </w:rPr>
      </w:pPr>
    </w:p>
    <w:p w14:paraId="19B08093"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23415781"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CC6AA03" w14:textId="77777777" w:rsidR="009F0C70" w:rsidRDefault="009F0C70" w:rsidP="009F0C70">
      <w:pPr>
        <w:pStyle w:val="ContractText"/>
        <w:spacing w:after="0" w:line="240" w:lineRule="auto"/>
        <w:ind w:firstLine="0"/>
        <w:jc w:val="left"/>
        <w:rPr>
          <w:rFonts w:ascii="Verdana" w:hAnsi="Verdana"/>
          <w:b/>
          <w:bCs/>
          <w:sz w:val="20"/>
          <w:szCs w:val="20"/>
        </w:rPr>
      </w:pPr>
    </w:p>
    <w:p w14:paraId="5E351933" w14:textId="77777777" w:rsidR="00536002" w:rsidRPr="00536002" w:rsidRDefault="00536002" w:rsidP="00536002">
      <w:pPr>
        <w:ind w:left="720"/>
        <w:jc w:val="center"/>
        <w:rPr>
          <w:rFonts w:ascii="Verdana" w:hAnsi="Verdana"/>
          <w:b/>
          <w:bCs/>
          <w:color w:val="FF0000"/>
          <w:sz w:val="24"/>
          <w:szCs w:val="24"/>
          <w:u w:val="single"/>
        </w:rPr>
      </w:pPr>
      <w:r w:rsidRPr="00536002">
        <w:rPr>
          <w:rFonts w:ascii="Arial" w:eastAsia="Times New Roman" w:hAnsi="Arial" w:cs="Arial"/>
          <w:color w:val="000000"/>
          <w:sz w:val="24"/>
          <w:szCs w:val="24"/>
          <w:lang w:val="en-IN" w:eastAsia="en-IN"/>
        </w:rPr>
        <w:t>IN-DOH-Financial Analyst (799815)</w:t>
      </w:r>
    </w:p>
    <w:p w14:paraId="7BC5D773" w14:textId="77777777" w:rsidR="0092530E" w:rsidRDefault="0092530E" w:rsidP="009F0C70">
      <w:pPr>
        <w:spacing w:after="0" w:line="240" w:lineRule="auto"/>
        <w:rPr>
          <w:rFonts w:ascii="Verdana" w:hAnsi="Verdana"/>
          <w:sz w:val="20"/>
          <w:szCs w:val="20"/>
        </w:rPr>
      </w:pPr>
    </w:p>
    <w:p w14:paraId="6FE74658" w14:textId="43A61B09"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w:t>
      </w:r>
    </w:p>
    <w:p w14:paraId="168289A5"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8E7332B"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48A2C340"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272944CB"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7540F1B7" w14:textId="77777777" w:rsidR="00936214" w:rsidRDefault="00936214" w:rsidP="00936214">
      <w:pPr>
        <w:pStyle w:val="ContractText"/>
        <w:spacing w:after="0" w:line="240" w:lineRule="auto"/>
        <w:ind w:firstLine="0"/>
        <w:jc w:val="left"/>
        <w:rPr>
          <w:rFonts w:ascii="Verdana" w:hAnsi="Verdana"/>
          <w:b/>
          <w:bCs/>
          <w:sz w:val="20"/>
          <w:szCs w:val="20"/>
        </w:rPr>
      </w:pPr>
    </w:p>
    <w:p w14:paraId="5785EEBE"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4824D334"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47C7461C" w14:textId="77777777" w:rsidR="009F0C70" w:rsidRDefault="009F0C70" w:rsidP="009F0C70">
      <w:pPr>
        <w:pStyle w:val="ContractText"/>
        <w:spacing w:after="0" w:line="240" w:lineRule="auto"/>
        <w:ind w:firstLine="0"/>
        <w:jc w:val="left"/>
        <w:rPr>
          <w:rFonts w:ascii="Verdana" w:hAnsi="Verdana"/>
          <w:b/>
          <w:bCs/>
          <w:sz w:val="20"/>
          <w:szCs w:val="20"/>
        </w:rPr>
      </w:pPr>
    </w:p>
    <w:p w14:paraId="42D9804E"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2D1C0BE6"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484191">
    <w:abstractNumId w:val="0"/>
  </w:num>
  <w:num w:numId="2" w16cid:durableId="174163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36002"/>
    <w:rsid w:val="0056639B"/>
    <w:rsid w:val="0059548E"/>
    <w:rsid w:val="005F114B"/>
    <w:rsid w:val="006279B3"/>
    <w:rsid w:val="006A73F4"/>
    <w:rsid w:val="006C39BB"/>
    <w:rsid w:val="007438ED"/>
    <w:rsid w:val="007665D9"/>
    <w:rsid w:val="00781909"/>
    <w:rsid w:val="007E4A76"/>
    <w:rsid w:val="008547B8"/>
    <w:rsid w:val="008A059F"/>
    <w:rsid w:val="008A4C40"/>
    <w:rsid w:val="00905D3A"/>
    <w:rsid w:val="0092530E"/>
    <w:rsid w:val="00936214"/>
    <w:rsid w:val="009F0C70"/>
    <w:rsid w:val="00A2020A"/>
    <w:rsid w:val="00A22E20"/>
    <w:rsid w:val="00B316E7"/>
    <w:rsid w:val="00BB6472"/>
    <w:rsid w:val="00BF6EC4"/>
    <w:rsid w:val="00C16CE8"/>
    <w:rsid w:val="00C630E7"/>
    <w:rsid w:val="00CE1E0E"/>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11EC"/>
  <w15:chartTrackingRefBased/>
  <w15:docId w15:val="{E4CA25F8-F018-48D0-845C-27213981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E6663-5575-4A34-A82C-397108B5DB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2026-04-13T18:54:00Z</dcterms:created>
  <dcterms:modified xsi:type="dcterms:W3CDTF">2026-04-13T18:54:00Z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