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BA01DA9" w14:textId="51A5FB74" w:rsidR="00810E75" w:rsidRDefault="00D355EE" w:rsidP="006033C1">
      <w:pPr>
        <w:shd w:val="clear" w:color="auto" w:fill="FFFFFF"/>
        <w:spacing w:before="0" w:after="0"/>
        <w:rPr>
          <w:rFonts w:ascii="Arial" w:eastAsia="Arial" w:hAnsi="Arial" w:cs="Arial"/>
          <w:color w:val="000000"/>
          <w:sz w:val="24"/>
        </w:rPr>
      </w:pPr>
      <w:r w:rsidRPr="00D355EE">
        <w:rPr>
          <w:rFonts w:ascii="Arial" w:eastAsia="Arial" w:hAnsi="Arial" w:cs="Arial"/>
          <w:color w:val="000000"/>
          <w:sz w:val="24"/>
        </w:rPr>
        <w:t>NC Fast Child Welfare Readiness Liaison (796832)</w:t>
      </w: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774D4C84" w14:textId="77777777" w:rsidR="00D355EE" w:rsidRDefault="00D355EE" w:rsidP="007702A8">
      <w:pPr>
        <w:rPr>
          <w:rFonts w:ascii="Arial" w:eastAsia="Arial" w:hAnsi="Arial" w:cs="Arial"/>
          <w:color w:val="000000"/>
          <w:sz w:val="24"/>
        </w:rPr>
      </w:pPr>
      <w:r w:rsidRPr="00D355EE">
        <w:rPr>
          <w:rFonts w:ascii="Arial" w:eastAsia="Arial" w:hAnsi="Arial" w:cs="Arial"/>
          <w:color w:val="000000"/>
          <w:sz w:val="24"/>
        </w:rPr>
        <w:t>NC Fast Child Welfare Readiness Liaison (796832)</w:t>
      </w:r>
    </w:p>
    <w:p w14:paraId="43DFCB35" w14:textId="77777777" w:rsidR="00D355EE" w:rsidRDefault="00D355EE" w:rsidP="007702A8">
      <w:pPr>
        <w:rPr>
          <w:rFonts w:ascii="Arial" w:eastAsia="Arial" w:hAnsi="Arial" w:cs="Arial"/>
          <w:color w:val="000000"/>
          <w:sz w:val="24"/>
        </w:rPr>
      </w:pPr>
    </w:p>
    <w:p w14:paraId="3D924618" w14:textId="6B7D602F"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980DA" w14:textId="77777777" w:rsidR="00D0253E" w:rsidRDefault="00D0253E" w:rsidP="00FD6E23">
      <w:pPr>
        <w:spacing w:before="0" w:after="0"/>
      </w:pPr>
      <w:r>
        <w:separator/>
      </w:r>
    </w:p>
  </w:endnote>
  <w:endnote w:type="continuationSeparator" w:id="0">
    <w:p w14:paraId="1558B369" w14:textId="77777777" w:rsidR="00D0253E" w:rsidRDefault="00D0253E"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110C4" w14:textId="77777777" w:rsidR="00D0253E" w:rsidRDefault="00D0253E" w:rsidP="00FD6E23">
      <w:pPr>
        <w:spacing w:before="0" w:after="0"/>
      </w:pPr>
      <w:r>
        <w:separator/>
      </w:r>
    </w:p>
  </w:footnote>
  <w:footnote w:type="continuationSeparator" w:id="0">
    <w:p w14:paraId="0B96E83D" w14:textId="77777777" w:rsidR="00D0253E" w:rsidRDefault="00D0253E"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291B"/>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253E"/>
    <w:rsid w:val="00D05789"/>
    <w:rsid w:val="00D05F1E"/>
    <w:rsid w:val="00D20987"/>
    <w:rsid w:val="00D21958"/>
    <w:rsid w:val="00D219F6"/>
    <w:rsid w:val="00D355EE"/>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2026-03-02T18:57:00Z</dcterms:created>
  <dcterms:modified xsi:type="dcterms:W3CDTF">2026-03-02T18:57:00Z</dcterms:modified>
</cp:coreProperties>
</file>