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788"/>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A54702"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017C1B4A" w:rsidR="00A54702" w:rsidRDefault="00A54702" w:rsidP="00A54702">
            <w:pPr>
              <w:textAlignment w:val="center"/>
              <w:rPr>
                <w:sz w:val="16"/>
                <w:szCs w:val="16"/>
              </w:rPr>
            </w:pPr>
            <w:r>
              <w:rPr>
                <w:rFonts w:ascii="Arial" w:hAnsi="Arial" w:cs="Arial"/>
                <w:color w:val="000000"/>
                <w:sz w:val="16"/>
                <w:szCs w:val="16"/>
              </w:rPr>
              <w:t>Experience in cybersecurity risk assessments and penetration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112F8834" w:rsidR="00A54702" w:rsidRDefault="00A54702" w:rsidP="00A5470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6788EDB5" w:rsidR="00A54702" w:rsidRDefault="00A54702" w:rsidP="00A54702">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A54702" w:rsidRDefault="00A54702" w:rsidP="00A5470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A54702" w:rsidRDefault="00A54702" w:rsidP="00A54702">
            <w:pPr>
              <w:spacing w:after="0"/>
              <w:rPr>
                <w:rFonts w:ascii="Calibri" w:eastAsia="Calibri" w:hAnsi="Calibri" w:cs="Calibri"/>
                <w:szCs w:val="22"/>
              </w:rPr>
            </w:pPr>
          </w:p>
        </w:tc>
      </w:tr>
      <w:tr w:rsidR="00A54702"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0B1434A7" w:rsidR="00A54702" w:rsidRDefault="00A54702" w:rsidP="00A54702">
            <w:pPr>
              <w:textAlignment w:val="center"/>
              <w:rPr>
                <w:sz w:val="16"/>
                <w:szCs w:val="16"/>
              </w:rPr>
            </w:pPr>
            <w:r>
              <w:rPr>
                <w:rFonts w:ascii="Arial" w:hAnsi="Arial" w:cs="Arial"/>
                <w:color w:val="000000"/>
                <w:sz w:val="16"/>
                <w:szCs w:val="16"/>
              </w:rPr>
              <w:t>Lead and perform technical security risk assessments on county IT environments (servers, desktops, networks, firewalls, IAM, MFA, VPNs, patching pro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21349814" w:rsidR="00A54702" w:rsidRDefault="00A54702" w:rsidP="00A5470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79BAED96" w:rsidR="00A54702" w:rsidRDefault="00A54702" w:rsidP="00A54702">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A54702" w:rsidRDefault="00A54702" w:rsidP="00A5470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A54702" w:rsidRDefault="00A54702" w:rsidP="00A54702">
            <w:pPr>
              <w:spacing w:after="0"/>
              <w:rPr>
                <w:rFonts w:ascii="Calibri" w:eastAsia="Calibri" w:hAnsi="Calibri" w:cs="Calibri"/>
                <w:szCs w:val="22"/>
              </w:rPr>
            </w:pPr>
          </w:p>
        </w:tc>
      </w:tr>
      <w:tr w:rsidR="00A54702"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133987C9" w:rsidR="00A54702" w:rsidRDefault="00A54702" w:rsidP="00A54702">
            <w:pPr>
              <w:textAlignment w:val="center"/>
              <w:rPr>
                <w:sz w:val="16"/>
                <w:szCs w:val="16"/>
              </w:rPr>
            </w:pPr>
            <w:r>
              <w:rPr>
                <w:rFonts w:ascii="Arial" w:hAnsi="Arial" w:cs="Arial"/>
                <w:color w:val="000000"/>
                <w:sz w:val="16"/>
                <w:szCs w:val="16"/>
              </w:rPr>
              <w:t>Conduct internal/external penetration testing, vulnerability identification, and exploit validation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211AD9E7" w:rsidR="00A54702" w:rsidRDefault="00A54702" w:rsidP="00A5470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1E262905" w:rsidR="00A54702" w:rsidRDefault="00A54702" w:rsidP="00A54702">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A54702" w:rsidRDefault="00A54702" w:rsidP="00A5470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A54702" w:rsidRDefault="00A54702" w:rsidP="00A54702">
            <w:pPr>
              <w:spacing w:after="0"/>
              <w:rPr>
                <w:rFonts w:ascii="Calibri" w:eastAsia="Calibri" w:hAnsi="Calibri" w:cs="Calibri"/>
                <w:szCs w:val="22"/>
              </w:rPr>
            </w:pPr>
          </w:p>
        </w:tc>
      </w:tr>
      <w:tr w:rsidR="00A54702"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39005DD6" w:rsidR="00A54702" w:rsidRDefault="00A54702" w:rsidP="00A54702">
            <w:pPr>
              <w:textAlignment w:val="center"/>
              <w:rPr>
                <w:sz w:val="16"/>
                <w:szCs w:val="16"/>
              </w:rPr>
            </w:pPr>
            <w:r>
              <w:rPr>
                <w:rFonts w:ascii="Arial" w:hAnsi="Arial" w:cs="Arial"/>
                <w:color w:val="000000"/>
                <w:sz w:val="16"/>
                <w:szCs w:val="16"/>
              </w:rPr>
              <w:t>Develop a repeatable assessment methodology, templates, testing procedures, and reporting formats for use across 100 counties.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5E1CBD59" w:rsidR="00A54702" w:rsidRDefault="00A54702" w:rsidP="00A5470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0F98DAAC" w:rsidR="00A54702" w:rsidRDefault="00A54702" w:rsidP="00A54702">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A54702" w:rsidRDefault="00A54702" w:rsidP="00A5470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A54702" w:rsidRDefault="00A54702" w:rsidP="00A54702">
            <w:pPr>
              <w:spacing w:after="0"/>
              <w:rPr>
                <w:rFonts w:ascii="Calibri" w:eastAsia="Calibri" w:hAnsi="Calibri" w:cs="Calibri"/>
                <w:szCs w:val="22"/>
              </w:rPr>
            </w:pPr>
          </w:p>
        </w:tc>
      </w:tr>
      <w:tr w:rsidR="00A54702"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7609BC11" w:rsidR="00A54702" w:rsidRDefault="00A54702" w:rsidP="00A54702">
            <w:pPr>
              <w:textAlignment w:val="center"/>
              <w:rPr>
                <w:sz w:val="16"/>
                <w:szCs w:val="16"/>
              </w:rPr>
            </w:pPr>
            <w:r>
              <w:rPr>
                <w:rFonts w:ascii="Arial" w:hAnsi="Arial" w:cs="Arial"/>
                <w:color w:val="000000"/>
                <w:sz w:val="16"/>
                <w:szCs w:val="16"/>
              </w:rPr>
              <w:t>Manage and coordinate assessment team workloads, assignments, schedules, and deliverables.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6E80D23B" w:rsidR="00A54702" w:rsidRDefault="00A54702" w:rsidP="00A5470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5F0E1D97" w:rsidR="00A54702" w:rsidRDefault="00A54702" w:rsidP="00A54702">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A54702" w:rsidRDefault="00A54702" w:rsidP="00A5470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A54702" w:rsidRDefault="00A54702" w:rsidP="00A54702">
            <w:pPr>
              <w:spacing w:after="0"/>
              <w:rPr>
                <w:rFonts w:ascii="Calibri" w:eastAsia="Calibri" w:hAnsi="Calibri" w:cs="Calibri"/>
                <w:szCs w:val="22"/>
              </w:rPr>
            </w:pPr>
          </w:p>
        </w:tc>
      </w:tr>
      <w:tr w:rsidR="00A54702"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3B9202F2" w:rsidR="00A54702" w:rsidRDefault="00A54702" w:rsidP="00A54702">
            <w:pPr>
              <w:textAlignment w:val="center"/>
              <w:rPr>
                <w:sz w:val="16"/>
                <w:szCs w:val="16"/>
              </w:rPr>
            </w:pPr>
            <w:r>
              <w:rPr>
                <w:rFonts w:ascii="Arial" w:hAnsi="Arial" w:cs="Arial"/>
                <w:color w:val="000000"/>
                <w:sz w:val="16"/>
                <w:szCs w:val="16"/>
              </w:rPr>
              <w:t>Create and maintain project plans, timelines, and progress reports.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6B87D6A0" w:rsidR="00A54702" w:rsidRDefault="00A54702" w:rsidP="00A5470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5541BAB9" w:rsidR="00A54702" w:rsidRDefault="00A54702" w:rsidP="00A54702">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A54702" w:rsidRDefault="00A54702" w:rsidP="00A5470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A54702" w:rsidRDefault="00A54702" w:rsidP="00A54702">
            <w:pPr>
              <w:spacing w:after="0"/>
              <w:rPr>
                <w:rFonts w:ascii="Calibri" w:eastAsia="Calibri" w:hAnsi="Calibri" w:cs="Calibri"/>
                <w:szCs w:val="22"/>
              </w:rPr>
            </w:pPr>
          </w:p>
        </w:tc>
      </w:tr>
      <w:tr w:rsidR="00A54702"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55A53C1F" w:rsidR="00A54702" w:rsidRDefault="00A54702" w:rsidP="00A54702">
            <w:pPr>
              <w:textAlignment w:val="center"/>
              <w:rPr>
                <w:sz w:val="16"/>
                <w:szCs w:val="16"/>
              </w:rPr>
            </w:pPr>
            <w:r>
              <w:rPr>
                <w:rFonts w:ascii="Arial" w:hAnsi="Arial" w:cs="Arial"/>
                <w:color w:val="000000"/>
                <w:sz w:val="16"/>
                <w:szCs w:val="16"/>
              </w:rPr>
              <w:t>Familiarity with NIST, CIS Controls, ISO 27001, and related frameworks. ________________________________________</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3F006733" w:rsidR="00A54702" w:rsidRDefault="00A54702" w:rsidP="00A5470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0D83E5A0" w:rsidR="00A54702" w:rsidRDefault="00A54702" w:rsidP="00A54702">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A54702" w:rsidRDefault="00A54702" w:rsidP="00A5470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A54702" w:rsidRDefault="00A54702" w:rsidP="00A54702">
            <w:pPr>
              <w:spacing w:after="0"/>
              <w:rPr>
                <w:rFonts w:ascii="Calibri" w:eastAsia="Calibri" w:hAnsi="Calibri" w:cs="Calibri"/>
                <w:szCs w:val="22"/>
              </w:rPr>
            </w:pPr>
          </w:p>
        </w:tc>
      </w:tr>
      <w:tr w:rsidR="004F2D71"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629200E7" w:rsidR="004F2D71" w:rsidRDefault="004F2D71" w:rsidP="004F2D7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37696D47" w:rsidR="004F2D71" w:rsidRDefault="004F2D71" w:rsidP="004F2D7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18A9713A" w:rsidR="004F2D71" w:rsidRDefault="004F2D71" w:rsidP="004F2D7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4F2D71" w:rsidRDefault="004F2D71" w:rsidP="004F2D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4F2D71" w:rsidRDefault="004F2D71" w:rsidP="004F2D71">
            <w:pPr>
              <w:spacing w:after="0"/>
              <w:rPr>
                <w:rFonts w:ascii="Calibri" w:eastAsia="Calibri" w:hAnsi="Calibri" w:cs="Calibri"/>
                <w:szCs w:val="22"/>
              </w:rPr>
            </w:pPr>
          </w:p>
        </w:tc>
      </w:tr>
      <w:tr w:rsidR="004F2D71"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67C961F6" w:rsidR="004F2D71" w:rsidRDefault="004F2D71" w:rsidP="004F2D7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3657F7C7" w:rsidR="004F2D71" w:rsidRDefault="004F2D71" w:rsidP="004F2D7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16397C08" w:rsidR="004F2D71" w:rsidRDefault="004F2D71" w:rsidP="004F2D7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4F2D71" w:rsidRDefault="004F2D71" w:rsidP="004F2D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4F2D71" w:rsidRDefault="004F2D71" w:rsidP="004F2D71">
            <w:pPr>
              <w:spacing w:after="0"/>
              <w:rPr>
                <w:rFonts w:ascii="Calibri" w:eastAsia="Calibri" w:hAnsi="Calibri" w:cs="Calibri"/>
                <w:szCs w:val="22"/>
              </w:rPr>
            </w:pPr>
          </w:p>
        </w:tc>
      </w:tr>
      <w:tr w:rsidR="005F37DE"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7DDCB2F8"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0A872680"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701FAEF0"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5F37DE" w:rsidRDefault="005F37DE" w:rsidP="005F37DE">
            <w:pPr>
              <w:spacing w:after="0"/>
              <w:rPr>
                <w:rFonts w:ascii="Calibri" w:eastAsia="Calibri" w:hAnsi="Calibri" w:cs="Calibri"/>
                <w:szCs w:val="22"/>
              </w:rPr>
            </w:pPr>
          </w:p>
        </w:tc>
      </w:tr>
      <w:tr w:rsidR="005F37DE"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7BF84355"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7E8CD5F0"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16CAD652"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5F37DE" w:rsidRDefault="005F37DE" w:rsidP="005F37DE">
            <w:pPr>
              <w:spacing w:after="0"/>
              <w:rPr>
                <w:rFonts w:ascii="Calibri" w:eastAsia="Calibri" w:hAnsi="Calibri" w:cs="Calibri"/>
                <w:szCs w:val="22"/>
              </w:rPr>
            </w:pPr>
          </w:p>
        </w:tc>
      </w:tr>
      <w:tr w:rsidR="005F37DE"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0F4CC04E"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606B4BE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7E3C0A7D"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5F37DE" w:rsidRDefault="005F37DE" w:rsidP="005F37DE">
            <w:pPr>
              <w:spacing w:after="0"/>
              <w:rPr>
                <w:rFonts w:ascii="Calibri" w:eastAsia="Calibri" w:hAnsi="Calibri" w:cs="Calibri"/>
                <w:szCs w:val="22"/>
              </w:rPr>
            </w:pPr>
          </w:p>
        </w:tc>
      </w:tr>
      <w:tr w:rsidR="005F37DE"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2BCBABFF"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01BC31B5"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0E7A37D2"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5F37DE" w:rsidRDefault="005F37DE" w:rsidP="005F37DE">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D4614" w14:textId="77777777" w:rsidR="00C64719" w:rsidRDefault="00C64719">
      <w:pPr>
        <w:spacing w:before="0" w:after="0"/>
      </w:pPr>
      <w:r>
        <w:separator/>
      </w:r>
    </w:p>
  </w:endnote>
  <w:endnote w:type="continuationSeparator" w:id="0">
    <w:p w14:paraId="0DB1BC07" w14:textId="77777777" w:rsidR="00C64719" w:rsidRDefault="00C64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8DF6" w14:textId="77777777" w:rsidR="00C64719" w:rsidRDefault="00C64719">
      <w:pPr>
        <w:spacing w:before="0" w:after="0"/>
      </w:pPr>
      <w:r>
        <w:separator/>
      </w:r>
    </w:p>
  </w:footnote>
  <w:footnote w:type="continuationSeparator" w:id="0">
    <w:p w14:paraId="14B327CF" w14:textId="77777777" w:rsidR="00C64719" w:rsidRDefault="00C64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B4B96"/>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29C2"/>
    <w:rsid w:val="004B364C"/>
    <w:rsid w:val="004B7EE7"/>
    <w:rsid w:val="004F2D71"/>
    <w:rsid w:val="00500D23"/>
    <w:rsid w:val="0053037B"/>
    <w:rsid w:val="00535F28"/>
    <w:rsid w:val="005419D7"/>
    <w:rsid w:val="00541FAC"/>
    <w:rsid w:val="005615E2"/>
    <w:rsid w:val="00562325"/>
    <w:rsid w:val="005671BA"/>
    <w:rsid w:val="00572656"/>
    <w:rsid w:val="005B498E"/>
    <w:rsid w:val="005C20B2"/>
    <w:rsid w:val="005F20DB"/>
    <w:rsid w:val="005F37DE"/>
    <w:rsid w:val="00671E1F"/>
    <w:rsid w:val="00685C2E"/>
    <w:rsid w:val="006A085E"/>
    <w:rsid w:val="006E198E"/>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130ED"/>
    <w:rsid w:val="00917EC3"/>
    <w:rsid w:val="00931D08"/>
    <w:rsid w:val="00943B7B"/>
    <w:rsid w:val="009A0509"/>
    <w:rsid w:val="009A4039"/>
    <w:rsid w:val="009B0D2E"/>
    <w:rsid w:val="009D63B2"/>
    <w:rsid w:val="009F293D"/>
    <w:rsid w:val="00A13615"/>
    <w:rsid w:val="00A173CD"/>
    <w:rsid w:val="00A23C66"/>
    <w:rsid w:val="00A26922"/>
    <w:rsid w:val="00A54702"/>
    <w:rsid w:val="00A564DD"/>
    <w:rsid w:val="00A602E5"/>
    <w:rsid w:val="00A6455D"/>
    <w:rsid w:val="00A653F6"/>
    <w:rsid w:val="00A775DE"/>
    <w:rsid w:val="00AD1C61"/>
    <w:rsid w:val="00B16B4A"/>
    <w:rsid w:val="00B22AC6"/>
    <w:rsid w:val="00B47622"/>
    <w:rsid w:val="00BA340E"/>
    <w:rsid w:val="00BD0BD8"/>
    <w:rsid w:val="00BD12B1"/>
    <w:rsid w:val="00BD1723"/>
    <w:rsid w:val="00BE4768"/>
    <w:rsid w:val="00BE6081"/>
    <w:rsid w:val="00C30CBA"/>
    <w:rsid w:val="00C371D2"/>
    <w:rsid w:val="00C440EC"/>
    <w:rsid w:val="00C64719"/>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2026-01-28T21:10:00Z</dcterms:created>
  <dcterms:modified xsi:type="dcterms:W3CDTF">2026-01-28T21:10:00Z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