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0D51BB">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77777777" w:rsidR="007746A5" w:rsidRDefault="004B3E5B">
      <w:pPr>
        <w:jc w:val="center"/>
        <w:rPr>
          <w:b/>
          <w:color w:val="FF0000"/>
          <w:sz w:val="24"/>
          <w:u w:val="single"/>
        </w:rPr>
      </w:pPr>
      <w:r>
        <w:rPr>
          <w:b/>
          <w:color w:val="FF0000"/>
          <w:sz w:val="24"/>
          <w:u w:val="single"/>
        </w:rPr>
        <w:t>INSERT THE FOLLOWING INTO EMAIL SUBJECT</w:t>
      </w:r>
    </w:p>
    <w:p w14:paraId="6BE0E9DC" w14:textId="77777777" w:rsidR="007746A5" w:rsidRDefault="007746A5">
      <w:pPr>
        <w:jc w:val="center"/>
        <w:rPr>
          <w:b/>
          <w:sz w:val="20"/>
          <w:szCs w:val="20"/>
          <w:u w:val="single"/>
        </w:rPr>
      </w:pPr>
    </w:p>
    <w:p w14:paraId="6E1B81B0" w14:textId="77777777" w:rsidR="005745BB" w:rsidRPr="005745BB" w:rsidRDefault="00D37C00" w:rsidP="005745BB">
      <w:pPr>
        <w:shd w:val="clear" w:color="auto" w:fill="FFFFFF"/>
        <w:spacing w:before="0" w:after="0"/>
        <w:rPr>
          <w:rFonts w:ascii="Arial" w:hAnsi="Arial" w:cs="Arial"/>
          <w:color w:val="000000"/>
          <w:sz w:val="28"/>
          <w:szCs w:val="28"/>
          <w:lang w:val="en-IN"/>
        </w:rPr>
      </w:pPr>
      <w:r>
        <w:rPr>
          <w:rFonts w:ascii="Arial" w:hAnsi="Arial" w:cs="Arial"/>
          <w:color w:val="000000"/>
          <w:sz w:val="24"/>
          <w:lang w:val="en-IN"/>
        </w:rPr>
        <w:t xml:space="preserve">               </w:t>
      </w:r>
      <w:r w:rsidR="005745BB" w:rsidRPr="005745BB">
        <w:rPr>
          <w:rFonts w:ascii="Arial" w:hAnsi="Arial" w:cs="Arial"/>
          <w:color w:val="000000"/>
          <w:sz w:val="28"/>
          <w:szCs w:val="28"/>
          <w:lang w:val="en-IN"/>
        </w:rPr>
        <w:t>SCC - Software Test Analyst 4 (779534)</w:t>
      </w:r>
    </w:p>
    <w:p w14:paraId="5DDB784C" w14:textId="304B1CFF" w:rsidR="001A562D" w:rsidRPr="001A562D" w:rsidRDefault="001A562D" w:rsidP="001A562D">
      <w:pPr>
        <w:shd w:val="clear" w:color="auto" w:fill="FFFFFF"/>
        <w:spacing w:before="0" w:after="0"/>
        <w:rPr>
          <w:rFonts w:ascii="Arial" w:hAnsi="Arial" w:cs="Arial"/>
          <w:color w:val="000000"/>
          <w:sz w:val="24"/>
          <w:lang w:val="en-IN"/>
        </w:rPr>
      </w:pPr>
    </w:p>
    <w:p w14:paraId="0E647E83" w14:textId="47A2E209" w:rsidR="00D37C00" w:rsidRPr="00D37C00" w:rsidRDefault="00D37C00" w:rsidP="00D37C00">
      <w:pPr>
        <w:shd w:val="clear" w:color="auto" w:fill="FFFFFF"/>
        <w:spacing w:before="0" w:after="0"/>
        <w:rPr>
          <w:rFonts w:ascii="Arial" w:hAnsi="Arial" w:cs="Arial"/>
          <w:color w:val="000000"/>
          <w:sz w:val="24"/>
          <w:lang w:val="en-IN"/>
        </w:rPr>
      </w:pPr>
    </w:p>
    <w:p w14:paraId="1F2BE8B9" w14:textId="444D5658" w:rsidR="008F0001" w:rsidRPr="00D37C00" w:rsidRDefault="00D37C00" w:rsidP="008F0001">
      <w:pPr>
        <w:shd w:val="clear" w:color="auto" w:fill="FFFFFF"/>
        <w:spacing w:before="0" w:after="0"/>
        <w:rPr>
          <w:rFonts w:ascii="Arial" w:hAnsi="Arial" w:cs="Arial"/>
          <w:color w:val="000000"/>
          <w:sz w:val="28"/>
          <w:szCs w:val="28"/>
        </w:rPr>
      </w:pPr>
      <w:r>
        <w:rPr>
          <w:rFonts w:ascii="Arial" w:hAnsi="Arial" w:cs="Arial"/>
          <w:color w:val="000000"/>
          <w:sz w:val="28"/>
          <w:szCs w:val="28"/>
        </w:rPr>
        <w:t xml:space="preserve"> </w:t>
      </w:r>
    </w:p>
    <w:p w14:paraId="2F6F4698" w14:textId="77777777"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DE4D084" w14:textId="77777777" w:rsidR="005745BB" w:rsidRPr="005745BB" w:rsidRDefault="005745BB" w:rsidP="005745BB">
      <w:pPr>
        <w:shd w:val="clear" w:color="auto" w:fill="FFFFFF"/>
        <w:spacing w:before="0" w:after="0"/>
        <w:rPr>
          <w:rFonts w:ascii="Arial" w:hAnsi="Arial" w:cs="Arial"/>
          <w:color w:val="000000"/>
          <w:sz w:val="28"/>
          <w:szCs w:val="28"/>
          <w:lang w:val="en-IN"/>
        </w:rPr>
      </w:pPr>
      <w:r w:rsidRPr="005745BB">
        <w:rPr>
          <w:rFonts w:ascii="Arial" w:hAnsi="Arial" w:cs="Arial"/>
          <w:color w:val="000000"/>
          <w:sz w:val="28"/>
          <w:szCs w:val="28"/>
          <w:lang w:val="en-IN"/>
        </w:rPr>
        <w:t>SCC - Software Test Analyst 4 (779534)</w:t>
      </w: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CEADF" w14:textId="77777777" w:rsidR="003901CA" w:rsidRDefault="003901CA">
      <w:pPr>
        <w:spacing w:before="0" w:after="0"/>
      </w:pPr>
      <w:r>
        <w:separator/>
      </w:r>
    </w:p>
  </w:endnote>
  <w:endnote w:type="continuationSeparator" w:id="0">
    <w:p w14:paraId="3739FBB8" w14:textId="77777777" w:rsidR="003901CA" w:rsidRDefault="003901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3D0479ED"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CDD11" w14:textId="77777777" w:rsidR="003901CA" w:rsidRDefault="003901CA">
      <w:pPr>
        <w:spacing w:before="0" w:after="0"/>
      </w:pPr>
      <w:r>
        <w:separator/>
      </w:r>
    </w:p>
  </w:footnote>
  <w:footnote w:type="continuationSeparator" w:id="0">
    <w:p w14:paraId="6AF63A6E" w14:textId="77777777" w:rsidR="003901CA" w:rsidRDefault="003901C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2B6C"/>
    <w:rsid w:val="00067BE4"/>
    <w:rsid w:val="000A1A96"/>
    <w:rsid w:val="00122EF2"/>
    <w:rsid w:val="001A562D"/>
    <w:rsid w:val="001B4ACB"/>
    <w:rsid w:val="003639A5"/>
    <w:rsid w:val="003901CA"/>
    <w:rsid w:val="004A010D"/>
    <w:rsid w:val="004A6DFB"/>
    <w:rsid w:val="004B3E5B"/>
    <w:rsid w:val="004C56B3"/>
    <w:rsid w:val="004D3469"/>
    <w:rsid w:val="005745BB"/>
    <w:rsid w:val="00580041"/>
    <w:rsid w:val="005A2A89"/>
    <w:rsid w:val="005F3FB3"/>
    <w:rsid w:val="0063048A"/>
    <w:rsid w:val="0065768A"/>
    <w:rsid w:val="006B2E56"/>
    <w:rsid w:val="00727253"/>
    <w:rsid w:val="007425B2"/>
    <w:rsid w:val="007513EB"/>
    <w:rsid w:val="007746A5"/>
    <w:rsid w:val="00824713"/>
    <w:rsid w:val="008E29C8"/>
    <w:rsid w:val="008F0001"/>
    <w:rsid w:val="009A41A9"/>
    <w:rsid w:val="009F1BCC"/>
    <w:rsid w:val="00A25246"/>
    <w:rsid w:val="00A659C9"/>
    <w:rsid w:val="00A74C9F"/>
    <w:rsid w:val="00AD5037"/>
    <w:rsid w:val="00BB1B82"/>
    <w:rsid w:val="00BE4911"/>
    <w:rsid w:val="00C35ADC"/>
    <w:rsid w:val="00C73F55"/>
    <w:rsid w:val="00C813B2"/>
    <w:rsid w:val="00D37C00"/>
    <w:rsid w:val="00D734D7"/>
    <w:rsid w:val="00E468A5"/>
    <w:rsid w:val="00EA0E89"/>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2025-10-29T15:42:00Z</dcterms:created>
  <dcterms:modified xsi:type="dcterms:W3CDTF">2025-10-29T15:42:00Z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