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7619">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3166A383">
      <w:pPr>
        <w:numPr>
          <w:numId w:val="0"/>
        </w:numPr>
        <w:ind w:left="360" w:leftChars="0"/>
        <w:rPr>
          <w:rFonts w:ascii="Verdana" w:hAnsi="Verdana"/>
          <w:b/>
          <w:bCs/>
          <w:color w:val="FF0000"/>
          <w:sz w:val="28"/>
          <w:szCs w:val="28"/>
          <w:u w:val="single"/>
        </w:rPr>
      </w:pPr>
      <w:r>
        <w:rPr>
          <w:rFonts w:ascii="Arial" w:hAnsi="Arial" w:eastAsia="SimSun" w:cs="Arial"/>
          <w:b/>
          <w:bCs/>
          <w:i w:val="0"/>
          <w:iCs w:val="0"/>
          <w:caps w:val="0"/>
          <w:color w:val="000000"/>
          <w:spacing w:val="0"/>
          <w:sz w:val="28"/>
          <w:szCs w:val="28"/>
          <w:shd w:val="clear" w:fill="FFFFFF"/>
        </w:rPr>
        <w:t>IN-DOH-Child Fatality Review Coordinator, So. Region (776054)</w:t>
      </w:r>
    </w:p>
    <w:p w14:paraId="665A9E22">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EC3E7E4">
      <w:pPr>
        <w:jc w:val="center"/>
        <w:rPr>
          <w:rFonts w:ascii="Verdana" w:hAnsi="Verdana"/>
          <w:sz w:val="20"/>
          <w:szCs w:val="20"/>
        </w:rPr>
      </w:pPr>
      <w:r>
        <w:rPr>
          <w:rFonts w:ascii="Verdana" w:hAnsi="Verdana"/>
          <w:b/>
          <w:bCs/>
          <w:sz w:val="20"/>
          <w:szCs w:val="20"/>
          <w:u w:val="single"/>
        </w:rPr>
        <w:t>Right to Represent Acknowledgement</w:t>
      </w:r>
    </w:p>
    <w:p w14:paraId="3C6AFCBB">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46AC5837">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0E4A3A9">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3B824F41">
      <w:pPr>
        <w:pStyle w:val="5"/>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7674B6DC">
      <w:pPr>
        <w:pStyle w:val="5"/>
        <w:spacing w:after="0" w:line="240" w:lineRule="auto"/>
        <w:ind w:firstLine="0"/>
        <w:jc w:val="left"/>
        <w:rPr>
          <w:rFonts w:ascii="Verdana" w:hAnsi="Verdana"/>
          <w:b/>
          <w:bCs/>
          <w:sz w:val="20"/>
          <w:szCs w:val="20"/>
        </w:rPr>
      </w:pPr>
    </w:p>
    <w:p w14:paraId="1925DB36">
      <w:pPr>
        <w:pStyle w:val="5"/>
        <w:spacing w:after="0" w:line="240" w:lineRule="auto"/>
        <w:ind w:firstLine="0"/>
        <w:jc w:val="left"/>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IN-DOH-Child Fatality Review Coordinator, So. Region (776054)</w:t>
      </w:r>
      <w:bookmarkStart w:id="0" w:name="_GoBack"/>
      <w:bookmarkEnd w:id="0"/>
    </w:p>
    <w:p w14:paraId="12974C06">
      <w:pPr>
        <w:pStyle w:val="5"/>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6BE8F3EA">
      <w:pPr>
        <w:pStyle w:val="5"/>
        <w:spacing w:after="0" w:line="240" w:lineRule="auto"/>
        <w:ind w:firstLine="0"/>
        <w:jc w:val="left"/>
        <w:rPr>
          <w:rFonts w:ascii="Verdana" w:hAnsi="Verdana"/>
          <w:b/>
          <w:bCs/>
          <w:sz w:val="20"/>
          <w:szCs w:val="20"/>
          <w:highlight w:val="yellow"/>
        </w:rPr>
      </w:pPr>
    </w:p>
    <w:p w14:paraId="66AF4D0F">
      <w:pPr>
        <w:pStyle w:val="5"/>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A16BE5E">
      <w:pPr>
        <w:pStyle w:val="5"/>
        <w:spacing w:after="0" w:line="240" w:lineRule="auto"/>
        <w:ind w:firstLine="0"/>
        <w:jc w:val="left"/>
        <w:rPr>
          <w:rFonts w:ascii="Verdana" w:hAnsi="Verdana"/>
          <w:b/>
          <w:bCs/>
          <w:sz w:val="20"/>
          <w:szCs w:val="20"/>
          <w:highlight w:val="green"/>
        </w:rPr>
      </w:pPr>
    </w:p>
    <w:p w14:paraId="56E5F130">
      <w:pPr>
        <w:pStyle w:val="5"/>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17E135D1">
      <w:pPr>
        <w:pStyle w:val="5"/>
        <w:spacing w:after="0" w:line="240" w:lineRule="auto"/>
        <w:ind w:firstLine="0"/>
        <w:jc w:val="left"/>
        <w:rPr>
          <w:rFonts w:ascii="Verdana" w:hAnsi="Verdana"/>
          <w:b/>
          <w:bCs/>
          <w:sz w:val="20"/>
          <w:szCs w:val="20"/>
        </w:rPr>
      </w:pPr>
    </w:p>
    <w:p w14:paraId="661E9991">
      <w:pPr>
        <w:pStyle w:val="5"/>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E6D624B">
      <w:pPr>
        <w:pStyle w:val="5"/>
        <w:spacing w:after="0" w:line="240" w:lineRule="auto"/>
        <w:ind w:firstLine="0"/>
        <w:jc w:val="left"/>
        <w:rPr>
          <w:rFonts w:ascii="Verdana" w:hAnsi="Verdana"/>
          <w:b/>
          <w:bCs/>
          <w:sz w:val="20"/>
          <w:szCs w:val="20"/>
        </w:rPr>
      </w:pPr>
    </w:p>
    <w:p w14:paraId="3317DE4B">
      <w:pPr>
        <w:pStyle w:val="5"/>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0C7860B8">
      <w:pPr>
        <w:pStyle w:val="5"/>
        <w:spacing w:after="0" w:line="240" w:lineRule="auto"/>
        <w:ind w:firstLine="0"/>
        <w:jc w:val="left"/>
        <w:rPr>
          <w:rFonts w:ascii="Verdana" w:hAnsi="Verdana"/>
          <w:b/>
          <w:bCs/>
          <w:sz w:val="20"/>
          <w:szCs w:val="20"/>
        </w:rPr>
      </w:pPr>
    </w:p>
    <w:p w14:paraId="0EF8498D">
      <w:pPr>
        <w:pStyle w:val="5"/>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379C51BB">
      <w:pPr>
        <w:rPr>
          <w:rFonts w:ascii="Verdana" w:hAnsi="Verdana"/>
          <w:b/>
          <w:bCs/>
          <w:color w:val="FF0000"/>
          <w:sz w:val="24"/>
          <w:szCs w:val="24"/>
          <w:u w:val="single"/>
        </w:rPr>
      </w:pPr>
      <w:r>
        <w:rPr>
          <w:rFonts w:ascii="Verdana" w:hAnsi="Verdana"/>
          <w:b/>
          <w:bCs/>
          <w:color w:val="FF0000"/>
          <w:sz w:val="24"/>
          <w:szCs w:val="24"/>
          <w:u w:val="single"/>
        </w:rP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619B"/>
    <w:multiLevelType w:val="multilevel"/>
    <w:tmpl w:val="6B0161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8E"/>
    <w:rsid w:val="00020A66"/>
    <w:rsid w:val="000C6EB2"/>
    <w:rsid w:val="000F195B"/>
    <w:rsid w:val="001150AE"/>
    <w:rsid w:val="001434D7"/>
    <w:rsid w:val="00174883"/>
    <w:rsid w:val="003136D1"/>
    <w:rsid w:val="00373177"/>
    <w:rsid w:val="003F0B19"/>
    <w:rsid w:val="0047440E"/>
    <w:rsid w:val="0049345C"/>
    <w:rsid w:val="004F621C"/>
    <w:rsid w:val="004F7E25"/>
    <w:rsid w:val="00532ABE"/>
    <w:rsid w:val="0059548E"/>
    <w:rsid w:val="005F114B"/>
    <w:rsid w:val="006A73F4"/>
    <w:rsid w:val="007665D9"/>
    <w:rsid w:val="00843452"/>
    <w:rsid w:val="008547B8"/>
    <w:rsid w:val="008A059F"/>
    <w:rsid w:val="008A4C40"/>
    <w:rsid w:val="00905D3A"/>
    <w:rsid w:val="00936214"/>
    <w:rsid w:val="009F0C70"/>
    <w:rsid w:val="00A2020A"/>
    <w:rsid w:val="00A22E20"/>
    <w:rsid w:val="00B316E7"/>
    <w:rsid w:val="00BB6472"/>
    <w:rsid w:val="00BF6EC4"/>
    <w:rsid w:val="00C16CE8"/>
    <w:rsid w:val="00CE1E0E"/>
    <w:rsid w:val="00E06D51"/>
    <w:rsid w:val="00E10A89"/>
    <w:rsid w:val="00E97686"/>
    <w:rsid w:val="00FF4E81"/>
    <w:rsid w:val="00FF63C6"/>
    <w:rsid w:val="0BAD1D03"/>
    <w:rsid w:val="24167824"/>
    <w:rsid w:val="46E934AE"/>
    <w:rsid w:val="4F560A37"/>
    <w:rsid w:val="51413CBC"/>
    <w:rsid w:val="762A08DA"/>
    <w:rsid w:val="76513F87"/>
    <w:rsid w:val="7B4657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Style w:val="3"/>
      <w:tblCellMar>
        <w:top w:w="0" w:type="dxa"/>
        <w:left w:w="108" w:type="dxa"/>
        <w:bottom w:w="0" w:type="dxa"/>
        <w:right w:w="108" w:type="dxa"/>
      </w:tblCellMar>
    </w:tblPr>
  </w:style>
  <w:style w:type="character" w:styleId="4">
    <w:name w:val="Hyperlink"/>
    <w:unhideWhenUsed/>
    <w:uiPriority w:val="99"/>
    <w:rPr>
      <w:color w:val="0000FF"/>
      <w:u w:val="single"/>
    </w:rPr>
  </w:style>
  <w:style w:type="paragraph" w:customStyle="1" w:styleId="5">
    <w:name w:val="Contract Text"/>
    <w:basedOn w:val="1"/>
    <w:uiPriority w:val="0"/>
    <w:pPr>
      <w:spacing w:after="240" w:line="280" w:lineRule="exact"/>
      <w:ind w:firstLine="720"/>
      <w:jc w:val="both"/>
    </w:pPr>
    <w:rPr>
      <w:rFonts w:ascii="Courier" w:hAnsi="Courier" w:eastAsia="Calibri"/>
      <w:spacing w:val="-3"/>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195</Words>
  <Characters>1115</Characters>
  <Lines>9</Lines>
  <Paragraphs>2</Paragraphs>
  <TotalTime>0</TotalTime>
  <ScaleCrop>false</ScaleCrop>
  <LinksUpToDate>false</LinksUpToDate>
  <CharactersWithSpaces>1308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2025-02-03T16:31:00Z</dcterms:created>
  <dc:creator>Chris Tilley</dc:creator>
  <cp:lastModifiedBy>Emily innoSoul</cp:lastModifiedBy>
  <dcterms:modified xsi:type="dcterms:W3CDTF">2025-09-05T15:55:59Z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1033-12.2.0.22549</vt:lpwstr>
  </property>
  <property fmtid="{D5CDD505-2E9C-101B-9397-08002B2CF9AE}" pid="4" name="ICV">
    <vt:lpwstr>85BEDEE9C7FF4777B16412695E67DCDC_13</vt:lpwstr>
  </property>
</Properties>
</file>