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BC0E" w14:textId="77777777" w:rsidR="00000000" w:rsidRDefault="007F4A8E">
      <w:pPr>
        <w:jc w:val="center"/>
        <w:divId w:val="1020936024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FAC26E0" w14:textId="77777777" w:rsidR="00000000" w:rsidRDefault="007F4A8E">
      <w:pPr>
        <w:divId w:val="1020936024"/>
        <w:rPr>
          <w:rFonts w:eastAsia="Times New Roman"/>
        </w:rPr>
      </w:pPr>
      <w:r>
        <w:rPr>
          <w:rFonts w:eastAsia="Times New Roman"/>
        </w:rPr>
        <w:br/>
      </w:r>
    </w:p>
    <w:p w14:paraId="1A0E5776" w14:textId="77777777" w:rsidR="00000000" w:rsidRDefault="007F4A8E">
      <w:pPr>
        <w:jc w:val="center"/>
        <w:divId w:val="59312784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33E1B8A" w14:textId="77777777" w:rsidR="00000000" w:rsidRDefault="007F4A8E">
      <w:pPr>
        <w:divId w:val="59312784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3414"/>
      </w:tblGrid>
      <w:tr w:rsidR="00000000" w14:paraId="64FA3008" w14:textId="77777777">
        <w:trPr>
          <w:divId w:val="21151332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35685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212260061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B20E8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IT Auditor 2 </w:t>
            </w:r>
          </w:p>
        </w:tc>
      </w:tr>
      <w:tr w:rsidR="00000000" w14:paraId="0B1AC42A" w14:textId="77777777">
        <w:trPr>
          <w:divId w:val="21151332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1953F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772C5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Security</w:t>
            </w:r>
          </w:p>
        </w:tc>
      </w:tr>
    </w:tbl>
    <w:p w14:paraId="1CE43582" w14:textId="77777777" w:rsidR="00000000" w:rsidRDefault="007F4A8E">
      <w:pPr>
        <w:divId w:val="59312784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940B0ED" w14:textId="77777777">
        <w:trPr>
          <w:divId w:val="593127848"/>
          <w:cantSplit/>
        </w:trPr>
        <w:tc>
          <w:tcPr>
            <w:tcW w:w="3150" w:type="dxa"/>
            <w:hideMark/>
          </w:tcPr>
          <w:p w14:paraId="79E5832E" w14:textId="77777777" w:rsidR="00000000" w:rsidRDefault="007F4A8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4E67C6F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DF8C9E" w14:textId="77777777">
        <w:trPr>
          <w:divId w:val="593127848"/>
          <w:trHeight w:val="197"/>
        </w:trPr>
        <w:tc>
          <w:tcPr>
            <w:tcW w:w="3150" w:type="dxa"/>
            <w:hideMark/>
          </w:tcPr>
          <w:p w14:paraId="51D03EA7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05C3E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130B47" w14:textId="77777777">
        <w:trPr>
          <w:divId w:val="593127848"/>
        </w:trPr>
        <w:tc>
          <w:tcPr>
            <w:tcW w:w="3150" w:type="dxa"/>
            <w:hideMark/>
          </w:tcPr>
          <w:p w14:paraId="082257ED" w14:textId="77777777" w:rsidR="00000000" w:rsidRDefault="007F4A8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3E05D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37299A" w14:textId="77777777">
        <w:trPr>
          <w:divId w:val="593127848"/>
        </w:trPr>
        <w:tc>
          <w:tcPr>
            <w:tcW w:w="4680" w:type="dxa"/>
            <w:gridSpan w:val="2"/>
          </w:tcPr>
          <w:p w14:paraId="11A4852D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F95D5C7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16845C" w14:textId="77777777">
        <w:trPr>
          <w:divId w:val="593127848"/>
        </w:trPr>
        <w:tc>
          <w:tcPr>
            <w:tcW w:w="4680" w:type="dxa"/>
            <w:gridSpan w:val="2"/>
            <w:hideMark/>
          </w:tcPr>
          <w:p w14:paraId="7943F1F4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EA604E4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552593" w14:textId="77777777">
        <w:trPr>
          <w:divId w:val="593127848"/>
        </w:trPr>
        <w:tc>
          <w:tcPr>
            <w:tcW w:w="3150" w:type="dxa"/>
            <w:hideMark/>
          </w:tcPr>
          <w:p w14:paraId="34E0759E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D1115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10074B" w14:textId="77777777">
        <w:trPr>
          <w:divId w:val="593127848"/>
        </w:trPr>
        <w:tc>
          <w:tcPr>
            <w:tcW w:w="5580" w:type="dxa"/>
            <w:gridSpan w:val="3"/>
            <w:hideMark/>
          </w:tcPr>
          <w:p w14:paraId="5F8F5529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8C30127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DF47EB8" w14:textId="77777777" w:rsidR="00000000" w:rsidRDefault="007F4A8E">
      <w:pPr>
        <w:divId w:val="59312784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91F6F82" w14:textId="77777777">
        <w:trPr>
          <w:divId w:val="5931278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AE34B6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28D1C1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3B653" w14:textId="77777777" w:rsidR="00000000" w:rsidRDefault="007F4A8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76667E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CF88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4737D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60593B0" w14:textId="77777777" w:rsidR="00000000" w:rsidRDefault="007F4A8E">
      <w:pPr>
        <w:divId w:val="59312784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81C7AB8" w14:textId="77777777">
        <w:trPr>
          <w:divId w:val="5931278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FF8907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388CF6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494C8" w14:textId="77777777" w:rsidR="00000000" w:rsidRDefault="007F4A8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4C8735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F231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717E4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79CA61C" w14:textId="77777777" w:rsidR="00000000" w:rsidRDefault="007F4A8E">
      <w:pPr>
        <w:divId w:val="59312784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5ABEA95" w14:textId="77777777">
        <w:trPr>
          <w:divId w:val="593127848"/>
          <w:cantSplit/>
        </w:trPr>
        <w:tc>
          <w:tcPr>
            <w:tcW w:w="3150" w:type="dxa"/>
            <w:hideMark/>
          </w:tcPr>
          <w:p w14:paraId="6F9D3BAA" w14:textId="77777777" w:rsidR="00000000" w:rsidRDefault="007F4A8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E06CB23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F75EC5" w14:textId="77777777">
        <w:trPr>
          <w:divId w:val="593127848"/>
          <w:trHeight w:val="197"/>
        </w:trPr>
        <w:tc>
          <w:tcPr>
            <w:tcW w:w="3150" w:type="dxa"/>
            <w:hideMark/>
          </w:tcPr>
          <w:p w14:paraId="0F53537D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69178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815F40" w14:textId="77777777">
        <w:trPr>
          <w:divId w:val="593127848"/>
        </w:trPr>
        <w:tc>
          <w:tcPr>
            <w:tcW w:w="3150" w:type="dxa"/>
            <w:hideMark/>
          </w:tcPr>
          <w:p w14:paraId="64FB6B8E" w14:textId="77777777" w:rsidR="00000000" w:rsidRDefault="007F4A8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A0513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0EAB91" w14:textId="77777777">
        <w:trPr>
          <w:divId w:val="593127848"/>
        </w:trPr>
        <w:tc>
          <w:tcPr>
            <w:tcW w:w="4680" w:type="dxa"/>
            <w:gridSpan w:val="2"/>
          </w:tcPr>
          <w:p w14:paraId="323000AE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696D24C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062479" w14:textId="77777777">
        <w:trPr>
          <w:divId w:val="593127848"/>
        </w:trPr>
        <w:tc>
          <w:tcPr>
            <w:tcW w:w="4680" w:type="dxa"/>
            <w:gridSpan w:val="2"/>
            <w:hideMark/>
          </w:tcPr>
          <w:p w14:paraId="34D89A31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4A00C56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C929DF" w14:textId="77777777">
        <w:trPr>
          <w:divId w:val="593127848"/>
        </w:trPr>
        <w:tc>
          <w:tcPr>
            <w:tcW w:w="3150" w:type="dxa"/>
            <w:hideMark/>
          </w:tcPr>
          <w:p w14:paraId="75B1F8B7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F7E9D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068617" w14:textId="77777777">
        <w:trPr>
          <w:divId w:val="593127848"/>
        </w:trPr>
        <w:tc>
          <w:tcPr>
            <w:tcW w:w="5580" w:type="dxa"/>
            <w:gridSpan w:val="3"/>
            <w:hideMark/>
          </w:tcPr>
          <w:p w14:paraId="5C582BDF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D97FE60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452D256" w14:textId="77777777" w:rsidR="00000000" w:rsidRDefault="007F4A8E">
      <w:pPr>
        <w:divId w:val="59312784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E60C66B" w14:textId="77777777">
        <w:trPr>
          <w:divId w:val="5931278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5BE6A3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ABDA4D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E282B4" w14:textId="77777777" w:rsidR="00000000" w:rsidRDefault="007F4A8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BD1F36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4311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0C4F6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1A8C16D" w14:textId="77777777" w:rsidR="00000000" w:rsidRDefault="007F4A8E">
      <w:pPr>
        <w:divId w:val="59312784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5B3AA05" w14:textId="77777777">
        <w:trPr>
          <w:divId w:val="5931278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11422B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246814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B995CA" w14:textId="77777777" w:rsidR="00000000" w:rsidRDefault="007F4A8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B44E02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8495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82A84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88E7821" w14:textId="77777777" w:rsidR="00000000" w:rsidRDefault="007F4A8E">
      <w:pPr>
        <w:divId w:val="59312784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1649C34" w14:textId="77777777">
        <w:trPr>
          <w:divId w:val="593127848"/>
          <w:cantSplit/>
        </w:trPr>
        <w:tc>
          <w:tcPr>
            <w:tcW w:w="3150" w:type="dxa"/>
            <w:hideMark/>
          </w:tcPr>
          <w:p w14:paraId="4CA36806" w14:textId="77777777" w:rsidR="00000000" w:rsidRDefault="007F4A8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3DA8672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65B31B" w14:textId="77777777">
        <w:trPr>
          <w:divId w:val="593127848"/>
          <w:trHeight w:val="197"/>
        </w:trPr>
        <w:tc>
          <w:tcPr>
            <w:tcW w:w="3150" w:type="dxa"/>
            <w:hideMark/>
          </w:tcPr>
          <w:p w14:paraId="6BC95A18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23771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5A01A2" w14:textId="77777777">
        <w:trPr>
          <w:divId w:val="593127848"/>
        </w:trPr>
        <w:tc>
          <w:tcPr>
            <w:tcW w:w="3150" w:type="dxa"/>
            <w:hideMark/>
          </w:tcPr>
          <w:p w14:paraId="2294F079" w14:textId="77777777" w:rsidR="00000000" w:rsidRDefault="007F4A8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A0761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3846EA" w14:textId="77777777">
        <w:trPr>
          <w:divId w:val="593127848"/>
        </w:trPr>
        <w:tc>
          <w:tcPr>
            <w:tcW w:w="4680" w:type="dxa"/>
            <w:gridSpan w:val="2"/>
          </w:tcPr>
          <w:p w14:paraId="58FD852F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0EB340B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977084" w14:textId="77777777">
        <w:trPr>
          <w:divId w:val="593127848"/>
        </w:trPr>
        <w:tc>
          <w:tcPr>
            <w:tcW w:w="4680" w:type="dxa"/>
            <w:gridSpan w:val="2"/>
            <w:hideMark/>
          </w:tcPr>
          <w:p w14:paraId="4C054C55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24E441B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C964D1" w14:textId="77777777">
        <w:trPr>
          <w:divId w:val="593127848"/>
        </w:trPr>
        <w:tc>
          <w:tcPr>
            <w:tcW w:w="3150" w:type="dxa"/>
            <w:hideMark/>
          </w:tcPr>
          <w:p w14:paraId="3FC42DFB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4BF3D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1AFAE2" w14:textId="77777777">
        <w:trPr>
          <w:divId w:val="593127848"/>
        </w:trPr>
        <w:tc>
          <w:tcPr>
            <w:tcW w:w="5580" w:type="dxa"/>
            <w:gridSpan w:val="3"/>
            <w:hideMark/>
          </w:tcPr>
          <w:p w14:paraId="792DA813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795CE5F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B17B148" w14:textId="77777777" w:rsidR="00000000" w:rsidRDefault="007F4A8E">
      <w:pPr>
        <w:divId w:val="59312784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7C9A4D6" w14:textId="77777777">
        <w:trPr>
          <w:divId w:val="5931278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F8D053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5CF0B2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AAFEA" w14:textId="77777777" w:rsidR="00000000" w:rsidRDefault="007F4A8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8B4FEB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EC9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F1948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DC5A319" w14:textId="77777777" w:rsidR="00000000" w:rsidRDefault="007F4A8E">
      <w:pPr>
        <w:divId w:val="59312784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6A72D55" w14:textId="77777777">
        <w:trPr>
          <w:divId w:val="5931278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0ECB80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A1CA09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D0A1A0" w14:textId="77777777" w:rsidR="00000000" w:rsidRDefault="007F4A8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D52F65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F57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72AF0" w14:textId="77777777" w:rsidR="00000000" w:rsidRDefault="007F4A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682B7F8" w14:textId="77777777" w:rsidR="00000000" w:rsidRDefault="007F4A8E">
      <w:pPr>
        <w:pStyle w:val="PlainText"/>
        <w:divId w:val="2119910446"/>
        <w:rPr>
          <w:rFonts w:ascii="Arial" w:hAnsi="Arial" w:cs="Arial"/>
        </w:rPr>
      </w:pPr>
    </w:p>
    <w:p w14:paraId="6FD897BB" w14:textId="77777777" w:rsidR="00000000" w:rsidRDefault="007F4A8E">
      <w:pPr>
        <w:pStyle w:val="PlainText"/>
        <w:jc w:val="both"/>
        <w:divId w:val="211991044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341DDB0" w14:textId="77777777" w:rsidR="00000000" w:rsidRDefault="007F4A8E">
      <w:pPr>
        <w:pStyle w:val="PlainText"/>
        <w:jc w:val="both"/>
        <w:divId w:val="2119910446"/>
        <w:rPr>
          <w:rFonts w:ascii="Arial" w:hAnsi="Arial" w:cs="Arial"/>
          <w:b/>
          <w:sz w:val="22"/>
          <w:szCs w:val="22"/>
        </w:rPr>
      </w:pPr>
    </w:p>
    <w:p w14:paraId="70E29368" w14:textId="77777777" w:rsidR="00000000" w:rsidRDefault="007F4A8E">
      <w:pPr>
        <w:pageBreakBefore/>
        <w:divId w:val="202855641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F3E0141" w14:textId="77777777" w:rsidR="00000000" w:rsidRDefault="007F4A8E">
      <w:pPr>
        <w:jc w:val="center"/>
        <w:divId w:val="93810572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8C2F9D9" w14:textId="77777777" w:rsidR="00000000" w:rsidRDefault="007F4A8E">
      <w:pPr>
        <w:divId w:val="9381057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6"/>
        <w:gridCol w:w="3433"/>
      </w:tblGrid>
      <w:tr w:rsidR="00000000" w14:paraId="6A09308A" w14:textId="77777777">
        <w:trPr>
          <w:divId w:val="13447419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7CE7F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212260061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9E815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IT Auditor 2 </w:t>
            </w:r>
          </w:p>
        </w:tc>
      </w:tr>
      <w:tr w:rsidR="00000000" w14:paraId="3EE182F9" w14:textId="77777777">
        <w:trPr>
          <w:divId w:val="13447419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7FFD6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EAF8D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Security</w:t>
            </w:r>
          </w:p>
        </w:tc>
      </w:tr>
    </w:tbl>
    <w:p w14:paraId="6C6A609F" w14:textId="77777777" w:rsidR="00000000" w:rsidRDefault="007F4A8E">
      <w:pPr>
        <w:divId w:val="9381057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36A323FB" w14:textId="77777777">
        <w:trPr>
          <w:divId w:val="29525777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9AF9E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0040564" w14:textId="77777777">
        <w:trPr>
          <w:divId w:val="2952577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81705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7F58D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42126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</w:t>
            </w:r>
            <w:r>
              <w:rPr>
                <w:rFonts w:ascii="Arial" w:eastAsia="Times New Roman" w:hAnsi="Arial" w:cs="Arial"/>
              </w:rPr>
              <w:t>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8A378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7226A8F" w14:textId="77777777">
        <w:trPr>
          <w:divId w:val="2952577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F9C27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6614E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FBEB5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409A2" w14:textId="77777777" w:rsidR="00000000" w:rsidRDefault="007F4A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Cybersecurity frameworks and compliance: Proven experience auditing controls against NIST, ISO 27001, PCI-DSS, or SOC 2 standards, with working knowledge of current data protection laws, regulatory compliance, and third-p</w:t>
            </w:r>
            <w:r>
              <w:rPr>
                <w:rFonts w:ascii="Arial" w:eastAsia="Times New Roman" w:hAnsi="Arial" w:cs="Arial"/>
              </w:rPr>
              <w:t>arty risk management practices.</w:t>
            </w:r>
          </w:p>
        </w:tc>
      </w:tr>
      <w:tr w:rsidR="00000000" w14:paraId="4DB9CD08" w14:textId="77777777">
        <w:trPr>
          <w:divId w:val="2952577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EE090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9F4D1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1BD2E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383F2" w14:textId="77777777" w:rsidR="00000000" w:rsidRDefault="007F4A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Technical IT auditing: Strong ability to evaluate security controls such as network protection, identity access management, endpoint security, and incident response across modern IT environments.</w:t>
            </w:r>
          </w:p>
        </w:tc>
      </w:tr>
      <w:tr w:rsidR="00000000" w14:paraId="13CE6085" w14:textId="77777777">
        <w:trPr>
          <w:divId w:val="2952577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B77F5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5D9DB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3771C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D2AC3" w14:textId="77777777" w:rsidR="00000000" w:rsidRDefault="007F4A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Communication and reporting: Experienced in dr</w:t>
            </w:r>
            <w:r>
              <w:rPr>
                <w:rFonts w:ascii="Arial" w:eastAsia="Times New Roman" w:hAnsi="Arial" w:cs="Arial"/>
              </w:rPr>
              <w:t>afting audit reports, presenting findings to executive and legal stakeholders, and engaging vendors constructively.</w:t>
            </w:r>
          </w:p>
        </w:tc>
      </w:tr>
      <w:tr w:rsidR="00000000" w14:paraId="1337D734" w14:textId="77777777">
        <w:trPr>
          <w:divId w:val="2952577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99472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0DA37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0531C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13EED" w14:textId="77777777" w:rsidR="00000000" w:rsidRDefault="007F4A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Analytical and investigative thinking: Demonstrated ability to identify security gaps, assess risk impact, and make sound, evi</w:t>
            </w:r>
            <w:r>
              <w:rPr>
                <w:rFonts w:ascii="Arial" w:eastAsia="Times New Roman" w:hAnsi="Arial" w:cs="Arial"/>
              </w:rPr>
              <w:t>dence-based recommendations.</w:t>
            </w:r>
          </w:p>
        </w:tc>
      </w:tr>
      <w:tr w:rsidR="00000000" w14:paraId="7CB5CC18" w14:textId="77777777">
        <w:trPr>
          <w:divId w:val="2952577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795D8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C62E6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AECD1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BF0E8" w14:textId="77777777" w:rsidR="00000000" w:rsidRDefault="007F4A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Third-party/vendor risk auditing: Hands-on experience conducting cybersecurity audits of external vendors, including due diligence, contract compliance, and risk assessments.</w:t>
            </w:r>
          </w:p>
        </w:tc>
      </w:tr>
      <w:tr w:rsidR="00000000" w14:paraId="2D9FCD6F" w14:textId="77777777">
        <w:trPr>
          <w:divId w:val="2952577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3B06C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41B3E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5E49A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FC1F0" w14:textId="77777777" w:rsidR="00000000" w:rsidRDefault="007F4A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Policy and documentation</w:t>
            </w:r>
            <w:r>
              <w:rPr>
                <w:rFonts w:ascii="Arial" w:eastAsia="Times New Roman" w:hAnsi="Arial" w:cs="Arial"/>
              </w:rPr>
              <w:t xml:space="preserve"> review: Skilled at reviewing and validating security documentation, procedures, and control implementation for accuracy and completeness.</w:t>
            </w:r>
          </w:p>
        </w:tc>
      </w:tr>
      <w:tr w:rsidR="00000000" w14:paraId="1736C530" w14:textId="77777777">
        <w:trPr>
          <w:divId w:val="2952577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8EC78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4ACEF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B1189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C7DE6" w14:textId="77777777" w:rsidR="00000000" w:rsidRDefault="007F4A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Cloud cybersecurity auditing: Experience auditing vendor environments hosted in AWS, Azure, or Google Cloud, including cloud-native controls and shared responsibility models.</w:t>
            </w:r>
          </w:p>
        </w:tc>
      </w:tr>
      <w:tr w:rsidR="00000000" w14:paraId="1B14530A" w14:textId="77777777">
        <w:trPr>
          <w:divId w:val="2952577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773BE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0076F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9E4C5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A434A" w14:textId="77777777" w:rsidR="00000000" w:rsidRDefault="007F4A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Incident response and breach assessment: Familiarity with analyzin</w:t>
            </w:r>
            <w:r>
              <w:rPr>
                <w:rFonts w:ascii="Arial" w:eastAsia="Times New Roman" w:hAnsi="Arial" w:cs="Arial"/>
              </w:rPr>
              <w:t>g vendor incident response plans, reviewing past breaches, and evaluating remediation practices.</w:t>
            </w:r>
          </w:p>
        </w:tc>
      </w:tr>
      <w:tr w:rsidR="00000000" w14:paraId="40DDAE4C" w14:textId="77777777">
        <w:trPr>
          <w:divId w:val="2952577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26259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3E79E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978D4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D5473" w14:textId="77777777" w:rsidR="00000000" w:rsidRDefault="007F4A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Contract interpretation and SLA compliance: Ability to interpret legal and technical language in vendor contracts to ensure proper implementatio</w:t>
            </w:r>
            <w:r>
              <w:rPr>
                <w:rFonts w:ascii="Arial" w:eastAsia="Times New Roman" w:hAnsi="Arial" w:cs="Arial"/>
              </w:rPr>
              <w:t>n of SLAs, IT, and cybersecurity obligations.</w:t>
            </w:r>
          </w:p>
        </w:tc>
      </w:tr>
      <w:tr w:rsidR="00000000" w14:paraId="439B0DB2" w14:textId="77777777">
        <w:trPr>
          <w:divId w:val="2952577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47074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AD99F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B8D8A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1CCD0" w14:textId="77777777" w:rsidR="00000000" w:rsidRDefault="007F4A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Government or regulated industry experience: Background in auditing technology vendors serving courts.</w:t>
            </w:r>
          </w:p>
        </w:tc>
      </w:tr>
      <w:tr w:rsidR="00000000" w14:paraId="5A74C8F7" w14:textId="77777777">
        <w:trPr>
          <w:divId w:val="2952577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9401B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D0881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BF549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DC2BD" w14:textId="77777777" w:rsidR="00000000" w:rsidRDefault="007F4A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Presentation to executives: Experience summarizing technical findings for non</w:t>
            </w:r>
            <w:r>
              <w:rPr>
                <w:rFonts w:ascii="Arial" w:eastAsia="Times New Roman" w:hAnsi="Arial" w:cs="Arial"/>
              </w:rPr>
              <w:t>-technical audiences, including C-suite executives or legal counsel.</w:t>
            </w:r>
          </w:p>
        </w:tc>
      </w:tr>
      <w:tr w:rsidR="00000000" w14:paraId="0F0129D7" w14:textId="77777777">
        <w:trPr>
          <w:divId w:val="2952577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E92C2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0ECF3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F0343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D0B23" w14:textId="77777777" w:rsidR="00000000" w:rsidRDefault="007F4A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Certifications: At least one relevant certification (CISA, CISSP, CRISC, or ISO 27001 Lead Auditor).</w:t>
            </w:r>
          </w:p>
        </w:tc>
      </w:tr>
    </w:tbl>
    <w:p w14:paraId="3AAED4B4" w14:textId="77777777" w:rsidR="00000000" w:rsidRDefault="007F4A8E">
      <w:pPr>
        <w:pageBreakBefore/>
        <w:divId w:val="152347734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022CEB0" w14:textId="77777777" w:rsidR="00000000" w:rsidRDefault="007F4A8E">
      <w:pPr>
        <w:jc w:val="center"/>
        <w:divId w:val="159608655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26012DA" w14:textId="77777777" w:rsidR="00000000" w:rsidRDefault="007F4A8E">
      <w:pPr>
        <w:divId w:val="159608655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97"/>
        <w:gridCol w:w="2912"/>
      </w:tblGrid>
      <w:tr w:rsidR="00000000" w14:paraId="3A9EDACD" w14:textId="77777777">
        <w:trPr>
          <w:divId w:val="1841738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FF1AA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212260061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6D0A4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IT Auditor 2</w:t>
            </w:r>
          </w:p>
        </w:tc>
      </w:tr>
      <w:tr w:rsidR="00000000" w14:paraId="20BC0917" w14:textId="77777777">
        <w:trPr>
          <w:divId w:val="1841738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CBF4A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36B66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Security</w:t>
            </w:r>
          </w:p>
        </w:tc>
      </w:tr>
    </w:tbl>
    <w:p w14:paraId="68B57372" w14:textId="77777777" w:rsidR="00000000" w:rsidRDefault="007F4A8E">
      <w:pPr>
        <w:divId w:val="159608655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3B14089" w14:textId="77777777">
        <w:trPr>
          <w:divId w:val="1985353852"/>
          <w:tblCellSpacing w:w="15" w:type="dxa"/>
        </w:trPr>
        <w:tc>
          <w:tcPr>
            <w:tcW w:w="0" w:type="auto"/>
            <w:vAlign w:val="center"/>
            <w:hideMark/>
          </w:tcPr>
          <w:p w14:paraId="141AD02E" w14:textId="77777777" w:rsidR="00000000" w:rsidRDefault="007F4A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212260061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Office of Court Administration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</w:t>
            </w:r>
            <w:r>
              <w:rPr>
                <w:rFonts w:ascii="Arial" w:eastAsia="Times New Roman" w:hAnsi="Arial" w:cs="Arial"/>
              </w:rPr>
              <w:t>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205C115" w14:textId="77777777" w:rsidR="007F4A8E" w:rsidRDefault="007F4A8E">
      <w:pPr>
        <w:divId w:val="1985353852"/>
        <w:rPr>
          <w:rFonts w:eastAsia="Times New Roman"/>
        </w:rPr>
      </w:pPr>
    </w:p>
    <w:sectPr w:rsidR="007F4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2088B"/>
    <w:multiLevelType w:val="multilevel"/>
    <w:tmpl w:val="D6B0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630D7"/>
    <w:multiLevelType w:val="multilevel"/>
    <w:tmpl w:val="E234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D3D60"/>
    <w:multiLevelType w:val="multilevel"/>
    <w:tmpl w:val="98A46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21219"/>
    <w:multiLevelType w:val="multilevel"/>
    <w:tmpl w:val="DAF22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61638"/>
    <w:multiLevelType w:val="multilevel"/>
    <w:tmpl w:val="0B72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4C"/>
    <w:rsid w:val="007F4A8E"/>
    <w:rsid w:val="0085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A5670"/>
  <w15:chartTrackingRefBased/>
  <w15:docId w15:val="{A21BB0D8-9320-4B3A-B156-0B3B5E3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2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4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9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7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24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17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30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3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61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24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50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7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25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26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05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2025-09-26T13:37:00Z</dcterms:created>
  <dcterms:modified xsi:type="dcterms:W3CDTF">2025-09-26T13:37:00Z</dcterms:modified>
</cp:coreProperties>
</file>