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IT risk management, cybersecurity, or information security assessment.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knowledge of NIST SP 800-30, NIST SP 800-53 Rev. 5, and NIST Privacy Framework.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performing security and privacy risk assessments with documentation aligned to federal and state standards.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HIPAA Security and Privacy Rules, and healthcare-specific risk domains.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HITRUST CSF alignment or certification preparation.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written and verbal communication skills for technical and executive audiences.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4AE2635D"/>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2025-05-01T16:00:11Z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5C88511391534391B75374BE506C8EB5_13</vt:lpwstr>
  </property>
</Properties>
</file>