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4EA8">
      <w:pPr>
        <w:keepNext/>
        <w:spacing w:before="240" w:after="60"/>
        <w:rPr>
          <w:rFonts w:eastAsia="Verdana" w:cs="Verdana"/>
          <w:b/>
          <w:caps/>
          <w:sz w:val="28"/>
        </w:rPr>
      </w:pPr>
      <w:r>
        <w:rPr>
          <w:rFonts w:eastAsia="Verdana" w:cs="Verdana"/>
          <w:b/>
          <w:caps/>
          <w:sz w:val="28"/>
        </w:rPr>
        <w:t>CAI Contact</w:t>
      </w:r>
    </w:p>
    <w:p w14:paraId="48DE742C">
      <w:pPr>
        <w:keepNext/>
        <w:spacing w:before="240" w:after="60"/>
        <w:rPr>
          <w:rFonts w:eastAsia="Verdana" w:cs="Verdana"/>
          <w:i/>
          <w:caps/>
          <w:sz w:val="28"/>
        </w:rPr>
      </w:pPr>
      <w:r>
        <w:rPr>
          <w:rFonts w:eastAsia="Verdana" w:cs="Verdana"/>
          <w:i/>
          <w:caps/>
          <w:sz w:val="28"/>
        </w:rPr>
        <w:t>Nicole Walker</w:t>
      </w:r>
    </w:p>
    <w:p w14:paraId="191BA09E">
      <w:pPr>
        <w:keepNext/>
        <w:spacing w:before="240" w:after="60"/>
        <w:rPr>
          <w:rFonts w:eastAsia="Verdana" w:cs="Verdana"/>
          <w:i/>
          <w:caps/>
          <w:sz w:val="28"/>
        </w:rPr>
      </w:pPr>
      <w:r>
        <w:rPr>
          <w:rFonts w:eastAsia="Verdana" w:cs="Verdana"/>
          <w:i/>
          <w:caps/>
          <w:sz w:val="28"/>
        </w:rPr>
        <w:t xml:space="preserve">PHONE: </w:t>
      </w:r>
    </w:p>
    <w:p w14:paraId="53ED7EB3">
      <w:pPr>
        <w:keepNext/>
        <w:spacing w:before="240" w:after="60"/>
        <w:rPr>
          <w:rFonts w:eastAsia="Verdana" w:cs="Verdana"/>
          <w:i/>
          <w:caps/>
          <w:sz w:val="24"/>
        </w:rPr>
      </w:pPr>
      <w:r>
        <w:rPr>
          <w:rFonts w:eastAsia="Verdana" w:cs="Verdana"/>
          <w:i/>
          <w:caps/>
          <w:sz w:val="28"/>
        </w:rPr>
        <w:t xml:space="preserve">EMAIL: </w:t>
      </w:r>
    </w:p>
    <w:p w14:paraId="592286CC">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pPr>
        <w:keepNext/>
        <w:spacing w:before="240" w:after="60"/>
        <w:rPr>
          <w:rFonts w:eastAsia="Verdana" w:cs="Verdana"/>
          <w:b/>
          <w:caps/>
          <w:sz w:val="24"/>
        </w:rPr>
      </w:pPr>
      <w:r>
        <w:rPr>
          <w:rFonts w:eastAsia="Verdana" w:cs="Verdana"/>
          <w:b/>
          <w:caps/>
          <w:sz w:val="24"/>
        </w:rPr>
        <w:t>Skills</w:t>
      </w:r>
    </w:p>
    <w:p w14:paraId="5F7AAA1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32A16878">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FDC3FD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F8B3018">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9C0D9B7">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6D28E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4C6330E">
            <w:pPr>
              <w:spacing w:after="0"/>
              <w:rPr>
                <w:szCs w:val="22"/>
              </w:rPr>
            </w:pPr>
            <w:r>
              <w:rPr>
                <w:rFonts w:ascii="Arial" w:hAnsi="Arial" w:eastAsia="Arial" w:cs="Arial"/>
                <w:color w:val="000000"/>
                <w:sz w:val="24"/>
              </w:rPr>
              <w:t>Last Used</w:t>
            </w:r>
          </w:p>
        </w:tc>
      </w:tr>
      <w:tr w14:paraId="5326347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AA61909">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Experience as an Epic-certified Principal Trainer.</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11B58E4">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12E0EF4">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005E3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C2C1B75">
            <w:pPr>
              <w:spacing w:after="0"/>
              <w:rPr>
                <w:rFonts w:ascii="Calibri" w:hAnsi="Calibri" w:eastAsia="Calibri" w:cs="Calibri"/>
                <w:szCs w:val="22"/>
              </w:rPr>
            </w:pPr>
          </w:p>
        </w:tc>
      </w:tr>
      <w:tr w14:paraId="38579A6C">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BB88935">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PT 1 - certified as Principal Trainer for EpicCare Inpatient - ClinDoc with Secure Chat &amp; Rover, Clinical Case Management, Behavioral Health, &amp; LTC</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174A25F">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2861AEA">
            <w:pPr>
              <w:jc w:val="right"/>
              <w:rPr>
                <w:rFonts w:ascii="Arial" w:hAnsi="Arial" w:cs="Arial"/>
                <w:color w:val="000000"/>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DC334F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4D4874F">
            <w:pPr>
              <w:spacing w:after="0"/>
              <w:rPr>
                <w:rFonts w:ascii="Calibri" w:hAnsi="Calibri" w:eastAsia="Calibri" w:cs="Calibri"/>
                <w:szCs w:val="22"/>
              </w:rPr>
            </w:pPr>
          </w:p>
        </w:tc>
      </w:tr>
      <w:tr w14:paraId="59A2B47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3CBE7F8">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PT 2 - certified Principal Trainer for Willow Inpatient &amp; Willow Ambulatory, Willow Inventory/Supply</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08EDA8E">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3633BAC">
            <w:pPr>
              <w:jc w:val="right"/>
              <w:rPr>
                <w:rFonts w:ascii="Arial" w:hAnsi="Arial" w:cs="Arial"/>
                <w:color w:val="000000"/>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0F5174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58A671D">
            <w:pPr>
              <w:spacing w:after="0"/>
              <w:rPr>
                <w:rFonts w:ascii="Calibri" w:hAnsi="Calibri" w:eastAsia="Calibri" w:cs="Calibri"/>
                <w:szCs w:val="22"/>
              </w:rPr>
            </w:pPr>
          </w:p>
        </w:tc>
      </w:tr>
      <w:tr w14:paraId="2CCFD91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1F195CA">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PT 3 - certified Principal Trainer for EpicCare Ambulatory, Wisdom, EpicCare Link, MyChart Patient Experience Platform, &amp; Healthy Planet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C0C4372">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D8436D1">
            <w:pPr>
              <w:jc w:val="right"/>
              <w:rPr>
                <w:rFonts w:ascii="Arial" w:hAnsi="Arial" w:cs="Arial"/>
                <w:color w:val="000000"/>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437D7E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D637D6F">
            <w:pPr>
              <w:spacing w:after="0"/>
              <w:rPr>
                <w:rFonts w:ascii="Calibri" w:hAnsi="Calibri" w:eastAsia="Calibri" w:cs="Calibri"/>
                <w:szCs w:val="22"/>
              </w:rPr>
            </w:pPr>
          </w:p>
        </w:tc>
      </w:tr>
      <w:tr w14:paraId="035E1A6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CC882C0">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PT 4 - certified as Principal Trainer for Cadence Enterprise Scheduling. Prelude Registration, &amp; Grand Central Patient Flow with Transfer Center</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34CE473">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7E514C6">
            <w:pPr>
              <w:jc w:val="right"/>
              <w:rPr>
                <w:rFonts w:ascii="Arial" w:hAnsi="Arial" w:cs="Arial"/>
                <w:color w:val="000000"/>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A5AD9A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A5CC0D2">
            <w:pPr>
              <w:spacing w:after="0"/>
              <w:rPr>
                <w:rFonts w:ascii="Calibri" w:hAnsi="Calibri" w:eastAsia="Calibri" w:cs="Calibri"/>
                <w:szCs w:val="22"/>
              </w:rPr>
            </w:pPr>
          </w:p>
        </w:tc>
      </w:tr>
      <w:tr w14:paraId="655A026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C267F6F">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PT 5 - certified as Principal Trainer for Resolute Hospital Billing &amp; HB Claims &amp; Remittance; Resolute Professional Billing &amp; Claims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BF3A5C1">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D2AD48C">
            <w:pPr>
              <w:jc w:val="right"/>
              <w:rPr>
                <w:rFonts w:ascii="Arial" w:hAnsi="Arial" w:cs="Arial"/>
                <w:color w:val="000000"/>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28ED60">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0277901">
            <w:pPr>
              <w:spacing w:after="0"/>
              <w:rPr>
                <w:rFonts w:ascii="Calibri" w:hAnsi="Calibri" w:eastAsia="Calibri" w:cs="Calibri"/>
                <w:szCs w:val="22"/>
              </w:rPr>
            </w:pPr>
          </w:p>
        </w:tc>
      </w:tr>
      <w:tr w14:paraId="1B1E558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91A86CD">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PT 5 - also certified as Principal Trainer for HIM Deficiency Tracking, Release of Information, EMPI, Coding &amp; Abstracting.</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9B24376">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6D2C94D">
            <w:pPr>
              <w:jc w:val="right"/>
              <w:rPr>
                <w:rFonts w:ascii="Arial" w:hAnsi="Arial" w:cs="Arial"/>
                <w:color w:val="000000"/>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F817B1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55C25AD">
            <w:pPr>
              <w:spacing w:after="0"/>
              <w:rPr>
                <w:rFonts w:ascii="Calibri" w:hAnsi="Calibri" w:eastAsia="Calibri" w:cs="Calibri"/>
                <w:szCs w:val="22"/>
              </w:rPr>
            </w:pPr>
          </w:p>
        </w:tc>
      </w:tr>
      <w:tr w14:paraId="6B04861C">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5C33922">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Ability to work without close supervision, taking ownership of work activities, &amp; ensuring training sessions &amp; materials meet Epic's standards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D73D68B">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FFA82D0">
            <w:pPr>
              <w:jc w:val="right"/>
              <w:rPr>
                <w:rFonts w:ascii="Arial" w:hAnsi="Arial" w:cs="Arial"/>
                <w:color w:val="000000"/>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8794A1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01D3199">
            <w:pPr>
              <w:spacing w:after="0"/>
              <w:rPr>
                <w:rFonts w:ascii="Calibri" w:hAnsi="Calibri" w:eastAsia="Calibri" w:cs="Calibri"/>
                <w:szCs w:val="22"/>
              </w:rPr>
            </w:pPr>
          </w:p>
        </w:tc>
      </w:tr>
      <w:tr w14:paraId="3621A08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799BD9C">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Skill and experience in adult education, especially for health information technology or healthcare revenue cycle applications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00BD0A1">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04F8AD9">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68EA94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A011224">
            <w:pPr>
              <w:spacing w:after="0"/>
              <w:rPr>
                <w:rFonts w:ascii="Calibri" w:hAnsi="Calibri" w:eastAsia="Calibri" w:cs="Calibri"/>
                <w:szCs w:val="22"/>
              </w:rPr>
            </w:pPr>
          </w:p>
        </w:tc>
      </w:tr>
      <w:tr w14:paraId="69C503F1">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31856C0">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Demonstrating flexibility with respect to required changes in training content and delivery methods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7C4D952">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5D1E2E5">
            <w:pPr>
              <w:jc w:val="right"/>
              <w:rPr>
                <w:rFonts w:ascii="Arial" w:hAnsi="Arial" w:cs="Arial"/>
                <w:color w:val="000000"/>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FFA6FAB">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59AABFF">
            <w:pPr>
              <w:spacing w:after="0"/>
              <w:rPr>
                <w:rFonts w:ascii="Calibri" w:hAnsi="Calibri" w:eastAsia="Calibri" w:cs="Calibri"/>
                <w:szCs w:val="22"/>
              </w:rPr>
            </w:pPr>
          </w:p>
        </w:tc>
      </w:tr>
      <w:tr w14:paraId="31381B5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6351821">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The ability to see things in an open-minded way and examine an idea or concept from as many angles as possible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DEB932F">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17A732D">
            <w:pPr>
              <w:jc w:val="right"/>
              <w:rPr>
                <w:rFonts w:ascii="Arial" w:hAnsi="Arial" w:cs="Arial"/>
                <w:color w:val="000000"/>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1A15DF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69F882F">
            <w:pPr>
              <w:spacing w:after="0"/>
              <w:rPr>
                <w:rFonts w:ascii="Calibri" w:hAnsi="Calibri" w:eastAsia="Calibri" w:cs="Calibri"/>
                <w:szCs w:val="22"/>
              </w:rPr>
            </w:pPr>
          </w:p>
        </w:tc>
      </w:tr>
      <w:tr w14:paraId="5EB9C4D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07C944B">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Demonstrated abiilty to take ownership of work activities &amp;ensure that they are completed accurately, efficiently, and timely</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651DEFB">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DE425F1">
            <w:pPr>
              <w:jc w:val="right"/>
              <w:rPr>
                <w:rFonts w:ascii="Arial" w:hAnsi="Arial" w:cs="Arial"/>
                <w:color w:val="000000"/>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490517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F91FD93">
            <w:pPr>
              <w:spacing w:after="0"/>
              <w:rPr>
                <w:rFonts w:ascii="Calibri" w:hAnsi="Calibri" w:eastAsia="Calibri" w:cs="Calibri"/>
                <w:szCs w:val="22"/>
              </w:rPr>
            </w:pPr>
          </w:p>
        </w:tc>
      </w:tr>
      <w:tr w14:paraId="05B5226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2D46CD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Ability to learn new content and leverage that knowledge to develop strong training programs.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A5FF84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EC58268">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A28A0E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3B2996F">
            <w:pPr>
              <w:spacing w:after="0"/>
              <w:rPr>
                <w:rFonts w:ascii="Calibri" w:hAnsi="Calibri" w:eastAsia="Calibri" w:cs="Calibri"/>
                <w:szCs w:val="22"/>
              </w:rPr>
            </w:pPr>
          </w:p>
        </w:tc>
      </w:tr>
      <w:tr w14:paraId="4FED58B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0F56C3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Being cooperative and approachable and taking time to listen to and address others' questions or concerns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442BB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C4D700E">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D0B6DB">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03CD71">
            <w:pPr>
              <w:spacing w:after="0"/>
              <w:rPr>
                <w:rFonts w:ascii="Calibri" w:hAnsi="Calibri" w:eastAsia="Calibri" w:cs="Calibri"/>
                <w:szCs w:val="22"/>
              </w:rPr>
            </w:pPr>
          </w:p>
        </w:tc>
      </w:tr>
      <w:tr w14:paraId="4EB4A69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F72520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Develops presentations &amp; presents in a clear &amp; interesting manner, commanding the audience's attention, &amp; handling questions/challenges.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FC2C58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2132E6">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AAA6D6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331B8D">
            <w:pPr>
              <w:spacing w:after="0"/>
              <w:rPr>
                <w:rFonts w:ascii="Calibri" w:hAnsi="Calibri" w:eastAsia="Calibri" w:cs="Calibri"/>
                <w:szCs w:val="22"/>
              </w:rPr>
            </w:pPr>
          </w:p>
        </w:tc>
      </w:tr>
      <w:tr w14:paraId="7EE724A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368F6A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Ability to read text, identify major points, make inferences, and draw conclusions that accurately reflect the material</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CCB5D2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0C17E01">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A0BC84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1006F2">
            <w:pPr>
              <w:spacing w:after="0"/>
              <w:rPr>
                <w:rFonts w:ascii="Calibri" w:hAnsi="Calibri" w:eastAsia="Calibri" w:cs="Calibri"/>
                <w:szCs w:val="22"/>
              </w:rPr>
            </w:pPr>
          </w:p>
        </w:tc>
      </w:tr>
      <w:tr w14:paraId="2CEB6D7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475804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Ability to communicate information clearly and concisely to trainers and trainees when speaking and in writing, adjusting materials to audience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AC7997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657F487">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74CA7A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2C86585">
            <w:pPr>
              <w:spacing w:after="0"/>
              <w:rPr>
                <w:rFonts w:ascii="Calibri" w:hAnsi="Calibri" w:eastAsia="Calibri" w:cs="Calibri"/>
                <w:szCs w:val="22"/>
              </w:rPr>
            </w:pPr>
          </w:p>
        </w:tc>
      </w:tr>
      <w:tr w14:paraId="3265453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ED3596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Has a strong work ethic willingness to put forth extra effort when required, including demonstrating persistence in the face of obstacles/adversity</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D18AE5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6E4F9BF">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94E12C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333B9A2">
            <w:pPr>
              <w:spacing w:after="0"/>
              <w:rPr>
                <w:rFonts w:ascii="Calibri" w:hAnsi="Calibri" w:eastAsia="Calibri" w:cs="Calibri"/>
                <w:szCs w:val="22"/>
              </w:rPr>
            </w:pPr>
          </w:p>
        </w:tc>
      </w:tr>
      <w:tr w14:paraId="6779AA8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BFBDD1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performing job shadowing</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85C9E3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42F1B2B">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E32236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4840326">
            <w:pPr>
              <w:spacing w:after="0"/>
              <w:rPr>
                <w:rFonts w:ascii="Calibri" w:hAnsi="Calibri" w:eastAsia="Calibri" w:cs="Calibri"/>
                <w:szCs w:val="22"/>
              </w:rPr>
            </w:pPr>
          </w:p>
        </w:tc>
      </w:tr>
      <w:tr w14:paraId="1215CA9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18F380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Certified in developing the Epic training environments.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657FF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EA361E">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22AD02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F8024F0">
            <w:pPr>
              <w:spacing w:after="0"/>
              <w:rPr>
                <w:rFonts w:ascii="Calibri" w:hAnsi="Calibri" w:eastAsia="Calibri" w:cs="Calibri"/>
                <w:szCs w:val="22"/>
              </w:rPr>
            </w:pPr>
          </w:p>
        </w:tc>
      </w:tr>
      <w:tr w14:paraId="4852018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C8AB445">
            <w:pPr>
              <w:spacing w:after="200" w:line="276" w:lineRule="auto"/>
              <w:rPr>
                <w:sz w:val="16"/>
                <w:szCs w:val="16"/>
              </w:rPr>
            </w:pPr>
            <w:bookmarkStart w:id="0" w:name="_GoBack"/>
            <w:bookmarkEnd w:id="0"/>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032737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A8553A3">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7E643C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7C3A9B3">
            <w:pPr>
              <w:spacing w:after="0"/>
              <w:rPr>
                <w:rFonts w:ascii="Calibri" w:hAnsi="Calibri" w:eastAsia="Calibri" w:cs="Calibri"/>
                <w:szCs w:val="22"/>
              </w:rPr>
            </w:pPr>
          </w:p>
        </w:tc>
      </w:tr>
      <w:tr w14:paraId="1F17F2F1">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84A73D4">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B4A8BE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5E69288">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990554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2477E1">
            <w:pPr>
              <w:spacing w:after="0"/>
              <w:rPr>
                <w:rFonts w:ascii="Calibri" w:hAnsi="Calibri" w:eastAsia="Calibri" w:cs="Calibri"/>
                <w:szCs w:val="22"/>
              </w:rPr>
            </w:pPr>
          </w:p>
        </w:tc>
      </w:tr>
      <w:tr w14:paraId="3CC1751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4CFD94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4D018F7">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5AAC5A">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792AC6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0EC8544">
            <w:pPr>
              <w:spacing w:after="0"/>
              <w:rPr>
                <w:rFonts w:ascii="Calibri" w:hAnsi="Calibri" w:eastAsia="Calibri" w:cs="Calibri"/>
                <w:szCs w:val="22"/>
              </w:rPr>
            </w:pPr>
          </w:p>
        </w:tc>
      </w:tr>
      <w:tr w14:paraId="4A42200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00599A7">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E46B8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FE7F1A">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85EC67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6F1832D">
            <w:pPr>
              <w:spacing w:after="0"/>
              <w:rPr>
                <w:rFonts w:ascii="Calibri" w:hAnsi="Calibri" w:eastAsia="Calibri" w:cs="Calibri"/>
                <w:szCs w:val="22"/>
              </w:rPr>
            </w:pPr>
          </w:p>
        </w:tc>
      </w:tr>
      <w:tr w14:paraId="2790B4D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9FBCCC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BEC4CD4">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34C4CFC">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132560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31A6B3D">
            <w:pPr>
              <w:spacing w:after="0"/>
              <w:rPr>
                <w:rFonts w:ascii="Calibri" w:hAnsi="Calibri" w:eastAsia="Calibri" w:cs="Calibri"/>
                <w:szCs w:val="22"/>
              </w:rPr>
            </w:pPr>
          </w:p>
        </w:tc>
      </w:tr>
      <w:tr w14:paraId="122B4A7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5766B7D">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B06819F">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3A7A5E0">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93588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CB8A1FD">
            <w:pPr>
              <w:spacing w:after="0"/>
              <w:rPr>
                <w:rFonts w:ascii="Calibri" w:hAnsi="Calibri" w:eastAsia="Calibri" w:cs="Calibri"/>
                <w:szCs w:val="22"/>
              </w:rPr>
            </w:pPr>
          </w:p>
        </w:tc>
      </w:tr>
      <w:tr w14:paraId="757EB42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FD9D641">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2FD4A5E">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A1AA7F4">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AA112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6603FDC">
            <w:pPr>
              <w:spacing w:after="0"/>
              <w:rPr>
                <w:rFonts w:ascii="Calibri" w:hAnsi="Calibri" w:eastAsia="Calibri" w:cs="Calibri"/>
                <w:szCs w:val="22"/>
              </w:rPr>
            </w:pPr>
          </w:p>
        </w:tc>
      </w:tr>
      <w:tr w14:paraId="583104B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5D4703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1E27BA6">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AE5E95">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46F345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381957">
            <w:pPr>
              <w:spacing w:after="0"/>
              <w:rPr>
                <w:rFonts w:ascii="Calibri" w:hAnsi="Calibri" w:eastAsia="Calibri" w:cs="Calibri"/>
                <w:szCs w:val="22"/>
              </w:rPr>
            </w:pPr>
          </w:p>
        </w:tc>
      </w:tr>
    </w:tbl>
    <w:p w14:paraId="5F71127A">
      <w:pPr>
        <w:rPr>
          <w:rFonts w:eastAsia="Verdana" w:cs="Verdana"/>
          <w:sz w:val="24"/>
          <w:szCs w:val="22"/>
        </w:rPr>
      </w:pPr>
    </w:p>
    <w:p w14:paraId="0FDECA95">
      <w:pPr>
        <w:rPr>
          <w:rFonts w:eastAsia="Verdana" w:cs="Verdana"/>
          <w:sz w:val="24"/>
        </w:rPr>
      </w:pPr>
      <w:r>
        <w:rPr>
          <w:rFonts w:eastAsia="Verdana" w:cs="Verdana"/>
          <w:sz w:val="24"/>
        </w:rPr>
        <w:t>Employment History</w:t>
      </w:r>
    </w:p>
    <w:p w14:paraId="710E7E0F">
      <w:pPr>
        <w:rPr>
          <w:rFonts w:eastAsia="Verdana" w:cs="Verdana"/>
          <w:sz w:val="24"/>
        </w:rPr>
      </w:pPr>
    </w:p>
    <w:p w14:paraId="5406EDAC">
      <w:pPr>
        <w:rPr>
          <w:rFonts w:eastAsia="Verdana" w:cs="Verdana"/>
        </w:rPr>
      </w:pPr>
    </w:p>
    <w:p w14:paraId="3B3B5A5C"/>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525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64119"/>
    <w:rsid w:val="00183135"/>
    <w:rsid w:val="001A695C"/>
    <w:rsid w:val="001E7D96"/>
    <w:rsid w:val="001F1207"/>
    <w:rsid w:val="00203C2C"/>
    <w:rsid w:val="002146BD"/>
    <w:rsid w:val="00230236"/>
    <w:rsid w:val="002C035B"/>
    <w:rsid w:val="002C5DAE"/>
    <w:rsid w:val="00325CEC"/>
    <w:rsid w:val="003F0F4F"/>
    <w:rsid w:val="00404A10"/>
    <w:rsid w:val="004305FC"/>
    <w:rsid w:val="004550C5"/>
    <w:rsid w:val="004A0DAC"/>
    <w:rsid w:val="00535F28"/>
    <w:rsid w:val="00562325"/>
    <w:rsid w:val="00574954"/>
    <w:rsid w:val="005F20DB"/>
    <w:rsid w:val="00671E1F"/>
    <w:rsid w:val="006E198E"/>
    <w:rsid w:val="007115EE"/>
    <w:rsid w:val="00713A63"/>
    <w:rsid w:val="0075290A"/>
    <w:rsid w:val="0077586D"/>
    <w:rsid w:val="007E0E0B"/>
    <w:rsid w:val="00847AD9"/>
    <w:rsid w:val="009130ED"/>
    <w:rsid w:val="00943B7B"/>
    <w:rsid w:val="009D3F24"/>
    <w:rsid w:val="009D63B2"/>
    <w:rsid w:val="00A602E5"/>
    <w:rsid w:val="00A653F6"/>
    <w:rsid w:val="00A775DE"/>
    <w:rsid w:val="00B22AC6"/>
    <w:rsid w:val="00B80659"/>
    <w:rsid w:val="00BE4768"/>
    <w:rsid w:val="00BE6081"/>
    <w:rsid w:val="00C30CBA"/>
    <w:rsid w:val="00C80BE7"/>
    <w:rsid w:val="00C85025"/>
    <w:rsid w:val="00D05565"/>
    <w:rsid w:val="00D114C0"/>
    <w:rsid w:val="00D140D8"/>
    <w:rsid w:val="00D65BB4"/>
    <w:rsid w:val="00D90734"/>
    <w:rsid w:val="00DB731A"/>
    <w:rsid w:val="00E65796"/>
    <w:rsid w:val="00EB2814"/>
    <w:rsid w:val="00ED0355"/>
    <w:rsid w:val="00EE47D2"/>
    <w:rsid w:val="00F40280"/>
    <w:rsid w:val="00F77207"/>
    <w:rsid w:val="1C0A59B0"/>
    <w:rsid w:val="1F34070C"/>
    <w:rsid w:val="37EE6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3</Pages>
  <Words>198</Words>
  <Characters>1132</Characters>
  <Lines>9</Lines>
  <Paragraphs>2</Paragraphs>
  <TotalTime>0</TotalTime>
  <ScaleCrop>false</ScaleCrop>
  <LinksUpToDate>false</LinksUpToDate>
  <CharactersWithSpaces>1328</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2025-02-11T15:16:00Z</dcterms:created>
  <dc:creator>baswa shaker</dc:creator>
  <cp:lastModifiedBy>Emily innoSoul</cp:lastModifiedBy>
  <dcterms:modified xsi:type="dcterms:W3CDTF">2025-04-24T14:15:47Z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A0477159F73F47EAA48241EACA4693F0_12</vt:lpwstr>
  </property>
</Properties>
</file>