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6806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Smartsheet Core Product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BA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622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F01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EE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9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AWS Solutions Architect Associate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F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96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706D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CD1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C81F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3E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Expertise in Smartsheet features, design and implementing Smartsheets solutions including workflow automation, building dashboards, reports, forms and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C3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5E85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994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B41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31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of Smartsheet API, JavaScript, Python, Power BI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E4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89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C3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ECB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6A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workflow automation tools like Power Automate, Zapier, or Bridge by Smartsheet.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0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62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164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42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8C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C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Develop and deploy custom scripts and automation tool to extend Smartsheet functionality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23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3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FBD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0552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2356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5D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understanding of data management, database and data connectors to synchronize information across platforms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FF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8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B0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B76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42E6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AC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Smartsheet Integration with other tools via APIs such as Okta, Azure DevOps, PowerBI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28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B7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8F0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572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D956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4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problem-solving and analytical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A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705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DA1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6FD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0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 closely with business teams, IT, and project managers to understand business needs.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2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D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9D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B9E7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8BB7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43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Convert business requirements into scalable Smartsheet solutions.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1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8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EA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066E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153B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BC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Participate in meetings, provide updates, and suggest improvements for Smartsheet usage.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4D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F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07B0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F980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BA2F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9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Develop documentation, best practices, and troubleshooting guides for Smartsheet solutions.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9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8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4DB1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B760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A0C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99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communication and stakeholder management abilities.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7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E7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4C22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0F06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EC5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6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train and support end-users effectively.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B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11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715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D12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ABF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CB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Self-motivated and capable of handling multiple projects simultaneously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D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3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21E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C3D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03FA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85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Prior Tax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1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32E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7F8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D4E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F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on Angular scripting language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4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10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8A2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9EF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F6E4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80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on assisting and supporting AWS Cloud Environment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53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0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D01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5495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85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Business analyst and project management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ABB80D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07962"/>
    <w:rsid w:val="001A6997"/>
    <w:rsid w:val="003F0288"/>
    <w:rsid w:val="00863302"/>
    <w:rsid w:val="008665D8"/>
    <w:rsid w:val="00C137A0"/>
    <w:rsid w:val="00C773FA"/>
    <w:rsid w:val="00CC203D"/>
    <w:rsid w:val="202E21F3"/>
    <w:rsid w:val="633E756D"/>
    <w:rsid w:val="7E3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1304</Characters>
  <Lines>10</Lines>
  <Paragraphs>3</Paragraphs>
  <TotalTime>0</TotalTime>
  <ScaleCrop>false</ScaleCrop>
  <LinksUpToDate>false</LinksUpToDate>
  <CharactersWithSpaces>1529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2025-02-06T16:12:00Z</dcterms:created>
  <dc:creator>baswa shaker</dc:creator>
  <cp:lastModifiedBy>Lucas innoSoul</cp:lastModifiedBy>
  <dcterms:modified xsi:type="dcterms:W3CDTF">2025-03-06T14:06:09Z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2057-12.2.0.20341</vt:lpwstr>
  </property>
  <property fmtid="{D5CDD505-2E9C-101B-9397-08002B2CF9AE}" pid="3" name="ICV">
    <vt:lpwstr>45BFFAB1082342099416E41441904CBB_13</vt:lpwstr>
  </property>
</Properties>
</file>