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0E251DD2">
      <w:pPr>
        <w:jc w:val="center"/>
        <w:rPr>
          <w:b/>
          <w:bCs/>
          <w:color w:val="FF0000"/>
          <w:sz w:val="32"/>
          <w:szCs w:val="32"/>
          <w:u w:val="single"/>
        </w:rPr>
      </w:pPr>
    </w:p>
    <w:p w14:paraId="6C4619D3">
      <w:pPr>
        <w:shd w:val="clear" w:color="auto" w:fill="FFFFFF"/>
        <w:spacing w:before="0" w:after="0"/>
        <w:rPr>
          <w:b/>
          <w:bCs/>
          <w:color w:val="FF0000"/>
          <w:sz w:val="24"/>
          <w:szCs w:val="20"/>
          <w:u w:val="single"/>
        </w:rPr>
      </w:pPr>
      <w:r>
        <w:rPr>
          <w:rFonts w:ascii="Arial" w:hAnsi="Arial" w:eastAsia="SimSun" w:cs="Arial"/>
          <w:b/>
          <w:bCs/>
          <w:i w:val="0"/>
          <w:iCs w:val="0"/>
          <w:caps w:val="0"/>
          <w:color w:val="000000"/>
          <w:spacing w:val="0"/>
          <w:sz w:val="32"/>
          <w:szCs w:val="32"/>
          <w:shd w:val="clear" w:fill="FFFFFF"/>
        </w:rPr>
        <w:t>NC DHHS IT Project Program Manager (759653)</w:t>
      </w:r>
      <w:r>
        <w:rPr>
          <w:rFonts w:ascii="Arial" w:hAnsi="Arial" w:eastAsia="SimSun" w:cs="Arial"/>
          <w:i w:val="0"/>
          <w:iCs w:val="0"/>
          <w:caps w:val="0"/>
          <w:color w:val="000000"/>
          <w:spacing w:val="0"/>
          <w:sz w:val="11"/>
          <w:szCs w:val="11"/>
          <w:shd w:val="clear" w:fill="FFFFFF"/>
        </w:rPr>
        <w:br w:type="textWrapping"/>
      </w: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179C4315">
      <w:pPr>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NC DHHS IT Project Program Manager (759653)</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4BCF6E44"/>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1</TotalTime>
  <ScaleCrop>false</ScaleCrop>
  <LinksUpToDate>false</LinksUpToDate>
  <CharactersWithSpaces>1007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2025-03-24T20:43:30Z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