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5008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41E1D94" w:rsidR="00550087" w:rsidRPr="00EB2814" w:rsidRDefault="00550087" w:rsidP="00550087">
            <w:pPr>
              <w:spacing w:after="200" w:line="276" w:lineRule="auto"/>
              <w:rPr>
                <w:sz w:val="16"/>
                <w:szCs w:val="16"/>
              </w:rPr>
            </w:pPr>
            <w:r>
              <w:rPr>
                <w:rFonts w:ascii="Arial" w:hAnsi="Arial" w:cs="Arial"/>
                <w:color w:val="000000"/>
                <w:sz w:val="16"/>
                <w:szCs w:val="16"/>
              </w:rPr>
              <w:t>Salesforce Certified Platform App Builder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261B34B"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D73A3E" w:rsidR="00550087" w:rsidRPr="00EB2814" w:rsidRDefault="00550087" w:rsidP="0055008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50087" w:rsidRDefault="00550087" w:rsidP="00550087">
            <w:pPr>
              <w:spacing w:after="0"/>
              <w:rPr>
                <w:rFonts w:ascii="Calibri" w:eastAsia="Calibri" w:hAnsi="Calibri" w:cs="Calibri"/>
                <w:szCs w:val="22"/>
              </w:rPr>
            </w:pPr>
          </w:p>
        </w:tc>
      </w:tr>
      <w:tr w:rsidR="0055008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928401B" w:rsidR="00550087" w:rsidRPr="00EB2814" w:rsidRDefault="00550087" w:rsidP="00550087">
            <w:pPr>
              <w:spacing w:after="200" w:line="276" w:lineRule="auto"/>
              <w:rPr>
                <w:sz w:val="16"/>
                <w:szCs w:val="16"/>
              </w:rPr>
            </w:pPr>
            <w:r>
              <w:rPr>
                <w:rFonts w:ascii="Arial" w:hAnsi="Arial" w:cs="Arial"/>
                <w:color w:val="000000"/>
                <w:sz w:val="16"/>
                <w:szCs w:val="16"/>
              </w:rPr>
              <w:t>Salesforce Platform Developer 1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8300907"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F71FE14" w:rsidR="00550087" w:rsidRPr="00EB2814" w:rsidRDefault="00550087" w:rsidP="0055008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50087" w:rsidRDefault="00550087" w:rsidP="00550087">
            <w:pPr>
              <w:spacing w:after="0"/>
              <w:rPr>
                <w:rFonts w:ascii="Calibri" w:eastAsia="Calibri" w:hAnsi="Calibri" w:cs="Calibri"/>
                <w:szCs w:val="22"/>
              </w:rPr>
            </w:pPr>
          </w:p>
        </w:tc>
      </w:tr>
      <w:tr w:rsidR="0055008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5D71461" w:rsidR="00550087" w:rsidRPr="00EB2814" w:rsidRDefault="00550087" w:rsidP="00550087">
            <w:pPr>
              <w:spacing w:after="200" w:line="276" w:lineRule="auto"/>
              <w:rPr>
                <w:sz w:val="16"/>
                <w:szCs w:val="16"/>
              </w:rPr>
            </w:pPr>
            <w:r>
              <w:rPr>
                <w:rFonts w:ascii="Arial" w:hAnsi="Arial" w:cs="Arial"/>
                <w:color w:val="000000"/>
                <w:sz w:val="16"/>
                <w:szCs w:val="16"/>
              </w:rPr>
              <w:t>Salesforce Platform Developer II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735A7FB"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50087" w:rsidRPr="00EB2814" w:rsidRDefault="00550087" w:rsidP="0055008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50087" w:rsidRDefault="00550087" w:rsidP="00550087">
            <w:pPr>
              <w:spacing w:after="0"/>
              <w:rPr>
                <w:rFonts w:ascii="Calibri" w:eastAsia="Calibri" w:hAnsi="Calibri" w:cs="Calibri"/>
                <w:szCs w:val="22"/>
              </w:rPr>
            </w:pPr>
          </w:p>
        </w:tc>
      </w:tr>
      <w:tr w:rsidR="0055008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079FA64" w:rsidR="00550087" w:rsidRPr="00EB2814" w:rsidRDefault="00550087" w:rsidP="00550087">
            <w:pPr>
              <w:spacing w:after="200" w:line="276" w:lineRule="auto"/>
              <w:rPr>
                <w:sz w:val="16"/>
                <w:szCs w:val="16"/>
              </w:rPr>
            </w:pPr>
            <w:r>
              <w:rPr>
                <w:rFonts w:ascii="Arial" w:hAnsi="Arial" w:cs="Arial"/>
                <w:color w:val="000000"/>
                <w:sz w:val="16"/>
                <w:szCs w:val="16"/>
              </w:rPr>
              <w:t>Experience using Salesforce Platform Community, Service Cloud, and Gov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2877643"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1D0E16E" w:rsidR="00550087" w:rsidRPr="00EB2814" w:rsidRDefault="00550087" w:rsidP="0055008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50087" w:rsidRDefault="00550087" w:rsidP="00550087">
            <w:pPr>
              <w:spacing w:after="0"/>
              <w:rPr>
                <w:rFonts w:ascii="Calibri" w:eastAsia="Calibri" w:hAnsi="Calibri" w:cs="Calibri"/>
                <w:szCs w:val="22"/>
              </w:rPr>
            </w:pPr>
          </w:p>
        </w:tc>
      </w:tr>
      <w:tr w:rsidR="0055008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564E5EB" w:rsidR="00550087" w:rsidRPr="00EB2814" w:rsidRDefault="00550087" w:rsidP="00550087">
            <w:pPr>
              <w:spacing w:after="200" w:line="276" w:lineRule="auto"/>
              <w:rPr>
                <w:sz w:val="16"/>
                <w:szCs w:val="16"/>
              </w:rPr>
            </w:pPr>
            <w:r>
              <w:rPr>
                <w:rFonts w:ascii="Arial" w:hAnsi="Arial" w:cs="Arial"/>
                <w:color w:val="000000"/>
                <w:sz w:val="16"/>
                <w:szCs w:val="16"/>
              </w:rPr>
              <w:t xml:space="preserve">Experience with Salesforce Object Query Language (SOQL) and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Salesforce Object Search Language (SOSL)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AD5419D"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242FB53" w:rsidR="00550087" w:rsidRPr="00EB2814" w:rsidRDefault="00550087" w:rsidP="0055008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50087" w:rsidRDefault="00550087" w:rsidP="00550087">
            <w:pPr>
              <w:spacing w:after="0"/>
              <w:rPr>
                <w:rFonts w:ascii="Calibri" w:eastAsia="Calibri" w:hAnsi="Calibri" w:cs="Calibri"/>
                <w:szCs w:val="22"/>
              </w:rPr>
            </w:pPr>
          </w:p>
        </w:tc>
      </w:tr>
      <w:tr w:rsidR="0055008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EB09072" w:rsidR="00550087" w:rsidRPr="00EB2814" w:rsidRDefault="00550087" w:rsidP="00550087">
            <w:pPr>
              <w:spacing w:after="200" w:line="276" w:lineRule="auto"/>
              <w:rPr>
                <w:sz w:val="16"/>
                <w:szCs w:val="16"/>
              </w:rPr>
            </w:pPr>
            <w:r>
              <w:rPr>
                <w:rFonts w:ascii="Arial" w:hAnsi="Arial" w:cs="Arial"/>
                <w:color w:val="000000"/>
                <w:sz w:val="16"/>
                <w:szCs w:val="16"/>
              </w:rPr>
              <w:t>Experience using Shield and Lightning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6A23178"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7508A15" w:rsidR="00550087" w:rsidRPr="00EB2814" w:rsidRDefault="00550087" w:rsidP="0055008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50087" w:rsidRDefault="00550087" w:rsidP="00550087">
            <w:pPr>
              <w:spacing w:after="0"/>
              <w:rPr>
                <w:rFonts w:ascii="Calibri" w:eastAsia="Calibri" w:hAnsi="Calibri" w:cs="Calibri"/>
                <w:szCs w:val="22"/>
              </w:rPr>
            </w:pPr>
          </w:p>
        </w:tc>
      </w:tr>
      <w:tr w:rsidR="0055008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7CE1807" w:rsidR="00550087" w:rsidRPr="00EB2814" w:rsidRDefault="00550087" w:rsidP="00550087">
            <w:pPr>
              <w:spacing w:after="200" w:line="276" w:lineRule="auto"/>
              <w:rPr>
                <w:sz w:val="16"/>
                <w:szCs w:val="16"/>
              </w:rPr>
            </w:pPr>
            <w:r>
              <w:rPr>
                <w:rFonts w:ascii="Arial" w:hAnsi="Arial" w:cs="Arial"/>
                <w:color w:val="000000"/>
                <w:sz w:val="16"/>
                <w:szCs w:val="16"/>
              </w:rPr>
              <w:t>Experience with object-oriented languages such as Apex, Java, JavaScript, C#, and Ruby.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87C9A90"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F424DDE" w:rsidR="00550087" w:rsidRPr="00EB2814" w:rsidRDefault="00550087" w:rsidP="0055008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50087" w:rsidRDefault="00550087" w:rsidP="00550087">
            <w:pPr>
              <w:spacing w:after="0"/>
              <w:rPr>
                <w:rFonts w:ascii="Calibri" w:eastAsia="Calibri" w:hAnsi="Calibri" w:cs="Calibri"/>
                <w:szCs w:val="22"/>
              </w:rPr>
            </w:pPr>
          </w:p>
        </w:tc>
      </w:tr>
      <w:tr w:rsidR="0055008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DB22965" w:rsidR="00550087" w:rsidRPr="00EB2814" w:rsidRDefault="00550087" w:rsidP="00550087">
            <w:pPr>
              <w:spacing w:after="200" w:line="276" w:lineRule="auto"/>
              <w:rPr>
                <w:sz w:val="16"/>
                <w:szCs w:val="16"/>
              </w:rPr>
            </w:pPr>
            <w:r>
              <w:rPr>
                <w:rFonts w:ascii="Arial" w:hAnsi="Arial" w:cs="Arial"/>
                <w:color w:val="000000"/>
                <w:sz w:val="16"/>
                <w:szCs w:val="16"/>
              </w:rPr>
              <w:t>Experience with Model View Controller (MVC) architecture and component-based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6EAE92C"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D0022E3" w:rsidR="00550087" w:rsidRPr="00EB2814" w:rsidRDefault="00550087" w:rsidP="0055008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50087" w:rsidRDefault="00550087" w:rsidP="00550087">
            <w:pPr>
              <w:spacing w:after="0"/>
              <w:rPr>
                <w:rFonts w:ascii="Calibri" w:eastAsia="Calibri" w:hAnsi="Calibri" w:cs="Calibri"/>
                <w:szCs w:val="22"/>
              </w:rPr>
            </w:pPr>
          </w:p>
        </w:tc>
      </w:tr>
      <w:tr w:rsidR="0055008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9473980" w:rsidR="00550087" w:rsidRPr="00EB2814" w:rsidRDefault="00550087" w:rsidP="00550087">
            <w:pPr>
              <w:spacing w:after="200" w:line="276" w:lineRule="auto"/>
              <w:rPr>
                <w:sz w:val="16"/>
                <w:szCs w:val="16"/>
              </w:rPr>
            </w:pPr>
            <w:r>
              <w:rPr>
                <w:rFonts w:ascii="Arial" w:hAnsi="Arial" w:cs="Arial"/>
                <w:color w:val="000000"/>
                <w:sz w:val="16"/>
                <w:szCs w:val="16"/>
              </w:rPr>
              <w:t>Experience with requirements analysis and business process 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C75D7F0" w:rsidR="00550087" w:rsidRPr="00EB2814" w:rsidRDefault="00550087" w:rsidP="0055008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FE9F685" w:rsidR="00550087" w:rsidRPr="00EB2814" w:rsidRDefault="00550087" w:rsidP="0055008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50087" w:rsidRDefault="00550087" w:rsidP="0055008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50087" w:rsidRDefault="00550087" w:rsidP="00550087">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0115" w14:textId="77777777" w:rsidR="00B51047" w:rsidRDefault="00B51047">
      <w:pPr>
        <w:spacing w:before="0" w:after="0"/>
      </w:pPr>
      <w:r>
        <w:separator/>
      </w:r>
    </w:p>
  </w:endnote>
  <w:endnote w:type="continuationSeparator" w:id="0">
    <w:p w14:paraId="7F63D5A8" w14:textId="77777777" w:rsidR="00B51047" w:rsidRDefault="00B510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530A" w14:textId="77777777" w:rsidR="00B51047" w:rsidRDefault="00B51047">
      <w:pPr>
        <w:spacing w:before="0" w:after="0"/>
      </w:pPr>
      <w:r>
        <w:separator/>
      </w:r>
    </w:p>
  </w:footnote>
  <w:footnote w:type="continuationSeparator" w:id="0">
    <w:p w14:paraId="0B1460F4" w14:textId="77777777" w:rsidR="00B51047" w:rsidRDefault="00B510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50087"/>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51047"/>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2025-02-17T17:45:00Z</dcterms:created>
  <dcterms:modified xsi:type="dcterms:W3CDTF">2025-02-17T17:45:00Z</dcterms:modified>
</cp:coreProperties>
</file>