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D3F2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6A60E9C" w:rsidR="009D3F24" w:rsidRPr="00EB2814" w:rsidRDefault="009D3F24" w:rsidP="009D3F24">
            <w:pPr>
              <w:spacing w:after="200" w:line="276" w:lineRule="auto"/>
              <w:rPr>
                <w:sz w:val="16"/>
                <w:szCs w:val="16"/>
              </w:rPr>
            </w:pPr>
            <w:r>
              <w:rPr>
                <w:rFonts w:ascii="Arial" w:hAnsi="Arial" w:cs="Arial"/>
                <w:color w:val="000000"/>
                <w:sz w:val="16"/>
                <w:szCs w:val="16"/>
              </w:rPr>
              <w:t>Experience with public procurement processes and regulations.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B8B5AA1" w:rsidR="009D3F24" w:rsidRPr="00EB2814" w:rsidRDefault="009D3F24" w:rsidP="009D3F2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C2091CD" w:rsidR="009D3F24" w:rsidRPr="00EB2814" w:rsidRDefault="009D3F24" w:rsidP="009D3F2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D3F24" w:rsidRDefault="009D3F24" w:rsidP="009D3F2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D3F24" w:rsidRDefault="009D3F24" w:rsidP="009D3F24">
            <w:pPr>
              <w:spacing w:after="0"/>
              <w:rPr>
                <w:rFonts w:ascii="Calibri" w:eastAsia="Calibri" w:hAnsi="Calibri" w:cs="Calibri"/>
                <w:szCs w:val="22"/>
              </w:rPr>
            </w:pPr>
          </w:p>
        </w:tc>
      </w:tr>
      <w:tr w:rsidR="009D3F2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88651F9" w:rsidR="009D3F24" w:rsidRPr="00EB2814" w:rsidRDefault="009D3F24" w:rsidP="009D3F24">
            <w:pPr>
              <w:spacing w:after="200" w:line="276" w:lineRule="auto"/>
              <w:rPr>
                <w:sz w:val="16"/>
                <w:szCs w:val="16"/>
              </w:rPr>
            </w:pPr>
            <w:r>
              <w:rPr>
                <w:rFonts w:ascii="Arial" w:hAnsi="Arial" w:cs="Arial"/>
                <w:color w:val="000000"/>
                <w:sz w:val="16"/>
                <w:szCs w:val="16"/>
              </w:rPr>
              <w:t>Experience with technology-related contracting, preferably in Medicaid Enterprise Systems (MES).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4037189" w:rsidR="009D3F24" w:rsidRPr="00EB2814" w:rsidRDefault="009D3F24" w:rsidP="009D3F2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3275176" w:rsidR="009D3F24" w:rsidRPr="00EB2814" w:rsidRDefault="009D3F24" w:rsidP="009D3F2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D3F24" w:rsidRDefault="009D3F24" w:rsidP="009D3F2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D3F24" w:rsidRDefault="009D3F24" w:rsidP="009D3F24">
            <w:pPr>
              <w:spacing w:after="0"/>
              <w:rPr>
                <w:rFonts w:ascii="Calibri" w:eastAsia="Calibri" w:hAnsi="Calibri" w:cs="Calibri"/>
                <w:szCs w:val="22"/>
              </w:rPr>
            </w:pPr>
          </w:p>
        </w:tc>
      </w:tr>
      <w:tr w:rsidR="009D3F2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66CFAA8" w:rsidR="009D3F24" w:rsidRPr="00EB2814" w:rsidRDefault="009D3F24" w:rsidP="009D3F24">
            <w:pPr>
              <w:spacing w:after="200" w:line="276" w:lineRule="auto"/>
              <w:rPr>
                <w:sz w:val="16"/>
                <w:szCs w:val="16"/>
              </w:rPr>
            </w:pPr>
            <w:r>
              <w:rPr>
                <w:rFonts w:ascii="Arial" w:hAnsi="Arial" w:cs="Arial"/>
                <w:color w:val="000000"/>
                <w:sz w:val="16"/>
                <w:szCs w:val="16"/>
              </w:rPr>
              <w:t>Experience supporting or managing the full acquisition lifecycle, including solicitation development, contract management, and vendor evaluation.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DD8A9E5" w:rsidR="009D3F24" w:rsidRPr="00EB2814" w:rsidRDefault="009D3F24" w:rsidP="009D3F2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BFA65C6" w:rsidR="009D3F24" w:rsidRPr="00EB2814" w:rsidRDefault="009D3F24" w:rsidP="009D3F2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D3F24" w:rsidRDefault="009D3F24" w:rsidP="009D3F2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D3F24" w:rsidRDefault="009D3F24" w:rsidP="009D3F24">
            <w:pPr>
              <w:spacing w:after="0"/>
              <w:rPr>
                <w:rFonts w:ascii="Calibri" w:eastAsia="Calibri" w:hAnsi="Calibri" w:cs="Calibri"/>
                <w:szCs w:val="22"/>
              </w:rPr>
            </w:pPr>
          </w:p>
        </w:tc>
      </w:tr>
      <w:tr w:rsidR="009D3F2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01F1D84" w:rsidR="009D3F24" w:rsidRPr="00EB2814" w:rsidRDefault="009D3F24" w:rsidP="009D3F24">
            <w:pPr>
              <w:spacing w:after="200" w:line="276" w:lineRule="auto"/>
              <w:rPr>
                <w:sz w:val="16"/>
                <w:szCs w:val="16"/>
              </w:rPr>
            </w:pPr>
            <w:r>
              <w:rPr>
                <w:rFonts w:ascii="Arial" w:hAnsi="Arial" w:cs="Arial"/>
                <w:color w:val="000000"/>
                <w:sz w:val="16"/>
                <w:szCs w:val="16"/>
              </w:rPr>
              <w:t>Experience with contract management tools and procurement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4BC40D1" w:rsidR="009D3F24" w:rsidRPr="00EB2814" w:rsidRDefault="009D3F24" w:rsidP="009D3F2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50F9978" w:rsidR="009D3F24" w:rsidRPr="00EB2814" w:rsidRDefault="009D3F24" w:rsidP="009D3F2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D3F24" w:rsidRDefault="009D3F24" w:rsidP="009D3F2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D3F24" w:rsidRDefault="009D3F24" w:rsidP="009D3F24">
            <w:pPr>
              <w:spacing w:after="0"/>
              <w:rPr>
                <w:rFonts w:ascii="Calibri" w:eastAsia="Calibri" w:hAnsi="Calibri" w:cs="Calibri"/>
                <w:szCs w:val="22"/>
              </w:rPr>
            </w:pPr>
          </w:p>
        </w:tc>
      </w:tr>
      <w:tr w:rsidR="009D3F2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27F810F" w:rsidR="009D3F24" w:rsidRPr="00EB2814" w:rsidRDefault="009D3F24" w:rsidP="009D3F24">
            <w:pPr>
              <w:spacing w:after="200" w:line="276" w:lineRule="auto"/>
              <w:rPr>
                <w:sz w:val="16"/>
                <w:szCs w:val="16"/>
              </w:rPr>
            </w:pPr>
            <w:r>
              <w:rPr>
                <w:rFonts w:ascii="Arial" w:hAnsi="Arial" w:cs="Arial"/>
                <w:color w:val="000000"/>
                <w:sz w:val="16"/>
                <w:szCs w:val="16"/>
              </w:rPr>
              <w:t>Experience in market research and cost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0870F04" w:rsidR="009D3F24" w:rsidRPr="00EB2814" w:rsidRDefault="009D3F24" w:rsidP="009D3F2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857DBF3" w:rsidR="009D3F24" w:rsidRPr="00EB2814" w:rsidRDefault="009D3F24" w:rsidP="009D3F2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D3F24" w:rsidRDefault="009D3F24" w:rsidP="009D3F2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D3F24" w:rsidRDefault="009D3F24" w:rsidP="009D3F24">
            <w:pPr>
              <w:spacing w:after="0"/>
              <w:rPr>
                <w:rFonts w:ascii="Calibri" w:eastAsia="Calibri" w:hAnsi="Calibri" w:cs="Calibri"/>
                <w:szCs w:val="22"/>
              </w:rPr>
            </w:pPr>
          </w:p>
        </w:tc>
      </w:tr>
      <w:tr w:rsidR="009D3F2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D9DEEC3" w:rsidR="009D3F24" w:rsidRPr="00EB2814" w:rsidRDefault="009D3F24" w:rsidP="009D3F24">
            <w:pPr>
              <w:spacing w:after="200" w:line="276" w:lineRule="auto"/>
              <w:rPr>
                <w:sz w:val="16"/>
                <w:szCs w:val="16"/>
              </w:rPr>
            </w:pPr>
            <w:r>
              <w:rPr>
                <w:rFonts w:ascii="Arial" w:hAnsi="Arial" w:cs="Arial"/>
                <w:color w:val="000000"/>
                <w:sz w:val="16"/>
                <w:szCs w:val="16"/>
              </w:rPr>
              <w:t>NCCM - North Carolina Contract Manager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EDDA7DA" w:rsidR="009D3F24" w:rsidRPr="00EB2814" w:rsidRDefault="009D3F24" w:rsidP="009D3F2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4A48853" w:rsidR="009D3F24" w:rsidRPr="00EB2814" w:rsidRDefault="009D3F24" w:rsidP="009D3F2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D3F24" w:rsidRDefault="009D3F24" w:rsidP="009D3F2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D3F24" w:rsidRDefault="009D3F24" w:rsidP="009D3F24">
            <w:pPr>
              <w:spacing w:after="0"/>
              <w:rPr>
                <w:rFonts w:ascii="Calibri" w:eastAsia="Calibri" w:hAnsi="Calibri" w:cs="Calibri"/>
                <w:szCs w:val="22"/>
              </w:rPr>
            </w:pPr>
          </w:p>
        </w:tc>
      </w:tr>
      <w:tr w:rsidR="009D3F2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87D1715" w:rsidR="009D3F24" w:rsidRPr="00EB2814" w:rsidRDefault="009D3F24" w:rsidP="009D3F24">
            <w:pPr>
              <w:spacing w:after="200" w:line="276" w:lineRule="auto"/>
              <w:rPr>
                <w:sz w:val="16"/>
                <w:szCs w:val="16"/>
              </w:rPr>
            </w:pPr>
            <w:r>
              <w:rPr>
                <w:rFonts w:ascii="Arial" w:hAnsi="Arial" w:cs="Arial"/>
                <w:color w:val="000000"/>
                <w:sz w:val="16"/>
                <w:szCs w:val="16"/>
              </w:rPr>
              <w:t>CPCM - Certified Professional Contracts Manager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1EB6602" w:rsidR="009D3F24" w:rsidRPr="00EB2814" w:rsidRDefault="009D3F24" w:rsidP="009D3F2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5BD16C7" w:rsidR="009D3F24" w:rsidRPr="00EB2814" w:rsidRDefault="009D3F24" w:rsidP="009D3F2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D3F24" w:rsidRDefault="009D3F24" w:rsidP="009D3F2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D3F24" w:rsidRDefault="009D3F24" w:rsidP="009D3F24">
            <w:pPr>
              <w:spacing w:after="0"/>
              <w:rPr>
                <w:rFonts w:ascii="Calibri" w:eastAsia="Calibri" w:hAnsi="Calibri" w:cs="Calibri"/>
                <w:szCs w:val="22"/>
              </w:rPr>
            </w:pPr>
          </w:p>
        </w:tc>
      </w:tr>
      <w:tr w:rsidR="00E6579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979BC14" w:rsidR="00E65796" w:rsidRPr="00EB2814" w:rsidRDefault="00E65796" w:rsidP="00E6579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175A64D" w:rsidR="00E65796" w:rsidRPr="00EB2814" w:rsidRDefault="00E65796" w:rsidP="00E6579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6C011BF" w:rsidR="00E65796" w:rsidRPr="00EB2814" w:rsidRDefault="00E65796" w:rsidP="00E6579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E65796" w:rsidRDefault="00E65796" w:rsidP="00E65796">
            <w:pPr>
              <w:spacing w:after="0"/>
              <w:rPr>
                <w:rFonts w:ascii="Calibri" w:eastAsia="Calibri" w:hAnsi="Calibri" w:cs="Calibri"/>
                <w:szCs w:val="22"/>
              </w:rPr>
            </w:pPr>
          </w:p>
        </w:tc>
      </w:tr>
      <w:tr w:rsidR="00E6579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BF2071" w:rsidR="00E65796" w:rsidRPr="00EB2814" w:rsidRDefault="00E65796" w:rsidP="00E6579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C866434" w:rsidR="00E65796" w:rsidRPr="00EB2814" w:rsidRDefault="00E65796" w:rsidP="00E6579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E311884" w:rsidR="00E65796" w:rsidRPr="00EB2814" w:rsidRDefault="00E65796" w:rsidP="00E6579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E65796" w:rsidRDefault="00E65796" w:rsidP="00E65796">
            <w:pPr>
              <w:spacing w:after="0"/>
              <w:rPr>
                <w:rFonts w:ascii="Calibri" w:eastAsia="Calibri" w:hAnsi="Calibri" w:cs="Calibri"/>
                <w:szCs w:val="22"/>
              </w:rPr>
            </w:pPr>
          </w:p>
        </w:tc>
      </w:tr>
      <w:tr w:rsidR="00E6579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69FA49D" w:rsidR="00E65796" w:rsidRPr="00EB2814" w:rsidRDefault="00E65796" w:rsidP="00E6579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BB700A0" w:rsidR="00E65796" w:rsidRPr="00EB2814" w:rsidRDefault="00E65796" w:rsidP="00E6579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14C6B24" w:rsidR="00E65796" w:rsidRPr="00EB2814" w:rsidRDefault="00E65796" w:rsidP="00E6579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E65796" w:rsidRDefault="00E65796" w:rsidP="00E65796">
            <w:pPr>
              <w:spacing w:after="0"/>
              <w:rPr>
                <w:rFonts w:ascii="Calibri" w:eastAsia="Calibri" w:hAnsi="Calibri" w:cs="Calibri"/>
                <w:szCs w:val="22"/>
              </w:rPr>
            </w:pPr>
          </w:p>
        </w:tc>
      </w:tr>
      <w:tr w:rsidR="00E6579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9145746" w:rsidR="00E65796" w:rsidRPr="00EB2814" w:rsidRDefault="00E65796" w:rsidP="00E6579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342E9E9" w:rsidR="00E65796" w:rsidRPr="00EB2814" w:rsidRDefault="00E65796" w:rsidP="00E6579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57ACE23" w:rsidR="00E65796" w:rsidRPr="00EB2814" w:rsidRDefault="00E65796" w:rsidP="00E6579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E65796" w:rsidRDefault="00E65796" w:rsidP="00E65796">
            <w:pPr>
              <w:spacing w:after="0"/>
              <w:rPr>
                <w:rFonts w:ascii="Calibri" w:eastAsia="Calibri" w:hAnsi="Calibri" w:cs="Calibri"/>
                <w:szCs w:val="22"/>
              </w:rPr>
            </w:pPr>
          </w:p>
        </w:tc>
      </w:tr>
      <w:tr w:rsidR="00E65796"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45C2E99F" w:rsidR="00E65796" w:rsidRPr="00EB2814" w:rsidRDefault="00E65796" w:rsidP="00E6579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6B6967E0" w:rsidR="00E65796" w:rsidRPr="00EB2814" w:rsidRDefault="00E65796" w:rsidP="00E6579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1C650B26" w:rsidR="00E65796" w:rsidRPr="00EB2814" w:rsidRDefault="00E65796" w:rsidP="00E6579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E65796" w:rsidRDefault="00E65796" w:rsidP="00E65796">
            <w:pPr>
              <w:spacing w:after="0"/>
              <w:rPr>
                <w:rFonts w:ascii="Calibri" w:eastAsia="Calibri" w:hAnsi="Calibri" w:cs="Calibri"/>
                <w:szCs w:val="22"/>
              </w:rPr>
            </w:pPr>
          </w:p>
        </w:tc>
      </w:tr>
      <w:tr w:rsidR="00E65796"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06D5AF9" w:rsidR="00E65796" w:rsidRPr="00EB2814" w:rsidRDefault="00E65796" w:rsidP="00E6579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B413A7A" w:rsidR="00E65796" w:rsidRPr="00EB2814" w:rsidRDefault="00E65796" w:rsidP="00E6579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1894C4E" w:rsidR="00E65796" w:rsidRPr="00EB2814" w:rsidRDefault="00E65796" w:rsidP="00E6579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E65796" w:rsidRDefault="00E65796" w:rsidP="00E6579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E65796" w:rsidRDefault="00E65796" w:rsidP="00E65796">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B98E" w14:textId="77777777" w:rsidR="00C26023" w:rsidRDefault="00C26023">
      <w:pPr>
        <w:spacing w:before="0" w:after="0"/>
      </w:pPr>
      <w:r>
        <w:separator/>
      </w:r>
    </w:p>
  </w:endnote>
  <w:endnote w:type="continuationSeparator" w:id="0">
    <w:p w14:paraId="21622D59" w14:textId="77777777" w:rsidR="00C26023" w:rsidRDefault="00C260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A768" w14:textId="77777777" w:rsidR="00C26023" w:rsidRDefault="00C26023">
      <w:pPr>
        <w:spacing w:before="0" w:after="0"/>
      </w:pPr>
      <w:r>
        <w:separator/>
      </w:r>
    </w:p>
  </w:footnote>
  <w:footnote w:type="continuationSeparator" w:id="0">
    <w:p w14:paraId="0321C27D" w14:textId="77777777" w:rsidR="00C26023" w:rsidRDefault="00C260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2C5DAE"/>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3F24"/>
    <w:rsid w:val="009D63B2"/>
    <w:rsid w:val="00A602E5"/>
    <w:rsid w:val="00A653F6"/>
    <w:rsid w:val="00A775DE"/>
    <w:rsid w:val="00B22AC6"/>
    <w:rsid w:val="00BE4768"/>
    <w:rsid w:val="00BE6081"/>
    <w:rsid w:val="00C26023"/>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2025-02-11T14:57:00Z</dcterms:created>
  <dcterms:modified xsi:type="dcterms:W3CDTF">2025-02-11T14:58:00Z</dcterms:modified>
</cp:coreProperties>
</file>