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7E3D9" w14:textId="77777777" w:rsidR="00BA2E30" w:rsidRDefault="00000000">
      <w:pPr>
        <w:keepNext/>
        <w:spacing w:before="240" w:after="60"/>
        <w:rPr>
          <w:rFonts w:eastAsia="Verdana" w:cs="Verdana"/>
          <w:b/>
          <w:caps/>
          <w:sz w:val="28"/>
        </w:rPr>
      </w:pPr>
      <w:r>
        <w:rPr>
          <w:rFonts w:eastAsia="Verdana" w:cs="Verdana"/>
          <w:b/>
          <w:caps/>
          <w:sz w:val="28"/>
        </w:rPr>
        <w:t>CAI Contact</w:t>
      </w:r>
    </w:p>
    <w:p w14:paraId="3E6CABB6" w14:textId="77777777" w:rsidR="00BA2E30" w:rsidRDefault="00000000">
      <w:pPr>
        <w:keepNext/>
        <w:spacing w:before="240" w:after="60"/>
        <w:rPr>
          <w:rFonts w:eastAsia="Verdana" w:cs="Verdana"/>
          <w:i/>
          <w:caps/>
          <w:sz w:val="28"/>
        </w:rPr>
      </w:pPr>
      <w:r>
        <w:rPr>
          <w:rFonts w:eastAsia="Verdana" w:cs="Verdana"/>
          <w:i/>
          <w:caps/>
          <w:sz w:val="28"/>
        </w:rPr>
        <w:t>Nicole Walker</w:t>
      </w:r>
    </w:p>
    <w:p w14:paraId="6A044194" w14:textId="77777777" w:rsidR="00BA2E30" w:rsidRDefault="00000000">
      <w:pPr>
        <w:keepNext/>
        <w:spacing w:before="240" w:after="60"/>
        <w:rPr>
          <w:rFonts w:eastAsia="Verdana" w:cs="Verdana"/>
          <w:i/>
          <w:caps/>
          <w:sz w:val="28"/>
        </w:rPr>
      </w:pPr>
      <w:r>
        <w:rPr>
          <w:rFonts w:eastAsia="Verdana" w:cs="Verdana"/>
          <w:i/>
          <w:caps/>
          <w:sz w:val="28"/>
        </w:rPr>
        <w:t xml:space="preserve">PHONE: </w:t>
      </w:r>
    </w:p>
    <w:p w14:paraId="4054AA26" w14:textId="77777777" w:rsidR="00BA2E30" w:rsidRDefault="00000000">
      <w:pPr>
        <w:keepNext/>
        <w:spacing w:before="240" w:after="60"/>
        <w:rPr>
          <w:rFonts w:eastAsia="Verdana" w:cs="Verdana"/>
          <w:i/>
          <w:caps/>
          <w:sz w:val="24"/>
        </w:rPr>
      </w:pPr>
      <w:r>
        <w:rPr>
          <w:rFonts w:eastAsia="Verdana" w:cs="Verdana"/>
          <w:i/>
          <w:caps/>
          <w:sz w:val="28"/>
        </w:rPr>
        <w:t xml:space="preserve">EMAIL: </w:t>
      </w:r>
    </w:p>
    <w:p w14:paraId="0B10566A" w14:textId="77777777" w:rsidR="00BA2E3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CCFD57C" w14:textId="77777777" w:rsidR="00BA2E30" w:rsidRDefault="00000000">
      <w:pPr>
        <w:keepNext/>
        <w:spacing w:before="240" w:after="60"/>
        <w:rPr>
          <w:rFonts w:eastAsia="Verdana" w:cs="Verdana"/>
          <w:b/>
          <w:caps/>
          <w:sz w:val="24"/>
        </w:rPr>
      </w:pPr>
      <w:r>
        <w:rPr>
          <w:rFonts w:eastAsia="Verdana" w:cs="Verdana"/>
          <w:b/>
          <w:caps/>
          <w:sz w:val="24"/>
        </w:rPr>
        <w:t>Skills</w:t>
      </w:r>
    </w:p>
    <w:p w14:paraId="1C3DB9A2" w14:textId="77777777" w:rsidR="00BA2E3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BA2E30" w14:paraId="40A0D78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7074F8D" w14:textId="77777777" w:rsidR="00BA2E3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E838394" w14:textId="77777777" w:rsidR="00BA2E3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65B96D0" w14:textId="77777777" w:rsidR="00BA2E3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2B57F6F" w14:textId="77777777" w:rsidR="00BA2E3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7E67EF1" w14:textId="77777777" w:rsidR="00BA2E30" w:rsidRDefault="00000000">
            <w:pPr>
              <w:spacing w:after="0"/>
              <w:rPr>
                <w:szCs w:val="22"/>
              </w:rPr>
            </w:pPr>
            <w:r>
              <w:rPr>
                <w:rFonts w:ascii="Arial" w:eastAsia="Arial" w:hAnsi="Arial" w:cs="Arial"/>
                <w:color w:val="000000"/>
                <w:sz w:val="24"/>
              </w:rPr>
              <w:t>Last Used</w:t>
            </w:r>
          </w:p>
        </w:tc>
      </w:tr>
      <w:tr w:rsidR="00B86B5A" w14:paraId="7C431D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9A9DD" w14:textId="0FB03FFD" w:rsidR="00B86B5A" w:rsidRDefault="00B86B5A" w:rsidP="00B86B5A">
            <w:pPr>
              <w:textAlignment w:val="center"/>
              <w:rPr>
                <w:sz w:val="16"/>
                <w:szCs w:val="16"/>
              </w:rPr>
            </w:pPr>
            <w:r>
              <w:rPr>
                <w:rFonts w:ascii="Arial" w:hAnsi="Arial" w:cs="Arial"/>
                <w:color w:val="000000"/>
                <w:sz w:val="16"/>
                <w:szCs w:val="16"/>
              </w:rPr>
              <w:t>Experience as a Business Analyst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76703B" w14:textId="709A28AB"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BC6577" w14:textId="039B3073"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8D84DC"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2EC4DC" w14:textId="77777777" w:rsidR="00B86B5A" w:rsidRDefault="00B86B5A" w:rsidP="00B86B5A">
            <w:pPr>
              <w:spacing w:after="0"/>
              <w:rPr>
                <w:rFonts w:ascii="Calibri" w:eastAsia="Calibri" w:hAnsi="Calibri" w:cs="Calibri"/>
                <w:szCs w:val="22"/>
              </w:rPr>
            </w:pPr>
          </w:p>
        </w:tc>
      </w:tr>
      <w:tr w:rsidR="00B86B5A" w14:paraId="1F8BA97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ED371" w14:textId="439853BA" w:rsidR="00B86B5A" w:rsidRDefault="00B86B5A" w:rsidP="00B86B5A">
            <w:pPr>
              <w:textAlignment w:val="center"/>
              <w:rPr>
                <w:sz w:val="16"/>
                <w:szCs w:val="16"/>
              </w:rPr>
            </w:pPr>
            <w:r>
              <w:rPr>
                <w:rFonts w:ascii="Arial" w:hAnsi="Arial" w:cs="Arial"/>
                <w:color w:val="000000"/>
                <w:sz w:val="16"/>
                <w:szCs w:val="16"/>
              </w:rPr>
              <w:t>Experience as a SharePoint Business Analyst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C26DCA" w14:textId="7B2977B3"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FAD31F" w14:textId="1DDE709B"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E822619"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FC851F" w14:textId="77777777" w:rsidR="00B86B5A" w:rsidRDefault="00B86B5A" w:rsidP="00B86B5A">
            <w:pPr>
              <w:spacing w:after="0"/>
              <w:rPr>
                <w:rFonts w:ascii="Calibri" w:eastAsia="Calibri" w:hAnsi="Calibri" w:cs="Calibri"/>
                <w:szCs w:val="22"/>
              </w:rPr>
            </w:pPr>
          </w:p>
        </w:tc>
      </w:tr>
      <w:tr w:rsidR="00B86B5A" w14:paraId="193E2B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F009D9" w14:textId="79183852" w:rsidR="00B86B5A" w:rsidRDefault="00B86B5A" w:rsidP="00B86B5A">
            <w:pPr>
              <w:textAlignment w:val="center"/>
              <w:rPr>
                <w:sz w:val="16"/>
                <w:szCs w:val="16"/>
              </w:rPr>
            </w:pPr>
            <w:r>
              <w:rPr>
                <w:rFonts w:ascii="Arial" w:hAnsi="Arial" w:cs="Arial"/>
                <w:color w:val="000000"/>
                <w:sz w:val="16"/>
                <w:szCs w:val="16"/>
              </w:rPr>
              <w:t>SharePoint design experience with Microsoft SharePoint lists, libraries, and content types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B6B3B4" w14:textId="71358EC0"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18F37B" w14:textId="0C25D261"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18F86"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2BD95A" w14:textId="77777777" w:rsidR="00B86B5A" w:rsidRDefault="00B86B5A" w:rsidP="00B86B5A">
            <w:pPr>
              <w:spacing w:after="0"/>
              <w:rPr>
                <w:rFonts w:ascii="Calibri" w:eastAsia="Calibri" w:hAnsi="Calibri" w:cs="Calibri"/>
                <w:szCs w:val="22"/>
              </w:rPr>
            </w:pPr>
          </w:p>
        </w:tc>
      </w:tr>
      <w:tr w:rsidR="00B86B5A" w14:paraId="2D2D95E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107B939" w14:textId="08A7322F" w:rsidR="00B86B5A" w:rsidRDefault="00B86B5A" w:rsidP="00B86B5A">
            <w:pPr>
              <w:textAlignment w:val="center"/>
              <w:rPr>
                <w:sz w:val="16"/>
                <w:szCs w:val="16"/>
                <w:lang w:val="en-IN"/>
              </w:rPr>
            </w:pPr>
            <w:r>
              <w:rPr>
                <w:rFonts w:ascii="Arial" w:hAnsi="Arial" w:cs="Arial"/>
                <w:color w:val="000000"/>
                <w:sz w:val="16"/>
                <w:szCs w:val="16"/>
              </w:rPr>
              <w:t>Designing and testing SharePoint and web-based content management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596519" w14:textId="6BBD37D8"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883C10" w14:textId="249F55E9"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74F7D6"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4898D" w14:textId="77777777" w:rsidR="00B86B5A" w:rsidRDefault="00B86B5A" w:rsidP="00B86B5A">
            <w:pPr>
              <w:spacing w:after="0"/>
              <w:rPr>
                <w:rFonts w:ascii="Calibri" w:eastAsia="Calibri" w:hAnsi="Calibri" w:cs="Calibri"/>
                <w:szCs w:val="22"/>
              </w:rPr>
            </w:pPr>
          </w:p>
        </w:tc>
      </w:tr>
      <w:tr w:rsidR="00B86B5A" w14:paraId="1A35BB0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DD103B" w14:textId="080BD54F" w:rsidR="00B86B5A" w:rsidRDefault="00B86B5A" w:rsidP="00B86B5A">
            <w:pPr>
              <w:textAlignment w:val="center"/>
              <w:rPr>
                <w:sz w:val="16"/>
                <w:szCs w:val="16"/>
              </w:rPr>
            </w:pPr>
            <w:r>
              <w:rPr>
                <w:rFonts w:ascii="Arial" w:hAnsi="Arial" w:cs="Arial"/>
                <w:color w:val="000000"/>
                <w:sz w:val="16"/>
                <w:szCs w:val="16"/>
              </w:rPr>
              <w:t>Strong and analytical conceptual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C47DF0" w14:textId="0E9D9F30"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2041E6" w14:textId="5D9DB80C"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8CC2A2"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13B5E5" w14:textId="77777777" w:rsidR="00B86B5A" w:rsidRDefault="00B86B5A" w:rsidP="00B86B5A">
            <w:pPr>
              <w:spacing w:after="0"/>
              <w:rPr>
                <w:rFonts w:ascii="Calibri" w:eastAsia="Calibri" w:hAnsi="Calibri" w:cs="Calibri"/>
                <w:szCs w:val="22"/>
              </w:rPr>
            </w:pPr>
          </w:p>
        </w:tc>
      </w:tr>
      <w:tr w:rsidR="00B86B5A" w14:paraId="1C058FE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54D529" w14:textId="60CAD222" w:rsidR="00B86B5A" w:rsidRDefault="00B86B5A" w:rsidP="00B86B5A">
            <w:pPr>
              <w:textAlignment w:val="center"/>
              <w:rPr>
                <w:sz w:val="16"/>
                <w:szCs w:val="16"/>
              </w:rPr>
            </w:pPr>
            <w:r>
              <w:rPr>
                <w:rFonts w:ascii="Arial" w:hAnsi="Arial" w:cs="Arial"/>
                <w:color w:val="000000"/>
                <w:sz w:val="16"/>
                <w:szCs w:val="16"/>
              </w:rPr>
              <w:t>Strong written and verbal communication skills, including ability to explain business processes to IT users and IT applications to business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8242A9" w14:textId="056C0E5D"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443325" w14:textId="5A920454"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6B05E9"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CE6BAD" w14:textId="77777777" w:rsidR="00B86B5A" w:rsidRDefault="00B86B5A" w:rsidP="00B86B5A">
            <w:pPr>
              <w:spacing w:after="0"/>
              <w:rPr>
                <w:rFonts w:ascii="Calibri" w:eastAsia="Calibri" w:hAnsi="Calibri" w:cs="Calibri"/>
                <w:szCs w:val="22"/>
              </w:rPr>
            </w:pPr>
          </w:p>
        </w:tc>
      </w:tr>
      <w:tr w:rsidR="00B86B5A" w14:paraId="6AD8C97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6DA83F" w14:textId="6298EBB5" w:rsidR="00B86B5A" w:rsidRDefault="00B86B5A" w:rsidP="00B86B5A">
            <w:pPr>
              <w:textAlignment w:val="center"/>
              <w:rPr>
                <w:sz w:val="16"/>
                <w:szCs w:val="16"/>
              </w:rPr>
            </w:pPr>
            <w:r>
              <w:rPr>
                <w:rFonts w:ascii="Arial" w:hAnsi="Arial" w:cs="Arial"/>
                <w:color w:val="000000"/>
                <w:sz w:val="16"/>
                <w:szCs w:val="16"/>
              </w:rPr>
              <w:t>Excellent organizational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DC35E1" w14:textId="0F8A0A3A"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BCD08" w14:textId="22E9E232"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C59302"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A58B2A" w14:textId="77777777" w:rsidR="00B86B5A" w:rsidRDefault="00B86B5A" w:rsidP="00B86B5A">
            <w:pPr>
              <w:spacing w:after="0"/>
              <w:rPr>
                <w:rFonts w:ascii="Calibri" w:eastAsia="Calibri" w:hAnsi="Calibri" w:cs="Calibri"/>
                <w:szCs w:val="22"/>
              </w:rPr>
            </w:pPr>
          </w:p>
        </w:tc>
      </w:tr>
      <w:tr w:rsidR="00B86B5A" w14:paraId="4E2C48F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6845F" w14:textId="30C26333" w:rsidR="00B86B5A" w:rsidRDefault="00B86B5A" w:rsidP="00B86B5A">
            <w:pPr>
              <w:textAlignment w:val="center"/>
              <w:rPr>
                <w:sz w:val="16"/>
                <w:szCs w:val="16"/>
              </w:rPr>
            </w:pPr>
            <w:r>
              <w:rPr>
                <w:rFonts w:ascii="Arial" w:hAnsi="Arial" w:cs="Arial"/>
                <w:color w:val="000000"/>
                <w:sz w:val="16"/>
                <w:szCs w:val="16"/>
              </w:rPr>
              <w:t>Microsoft Suite experience (e.g., Outlook, Word, Excel, PowerPoint,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0100C3" w14:textId="2048BEC0"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8700EB" w14:textId="241B25CE"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3B2D88"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24EA567" w14:textId="77777777" w:rsidR="00B86B5A" w:rsidRDefault="00B86B5A" w:rsidP="00B86B5A">
            <w:pPr>
              <w:spacing w:after="0"/>
              <w:rPr>
                <w:rFonts w:ascii="Calibri" w:eastAsia="Calibri" w:hAnsi="Calibri" w:cs="Calibri"/>
                <w:szCs w:val="22"/>
              </w:rPr>
            </w:pPr>
          </w:p>
        </w:tc>
      </w:tr>
      <w:tr w:rsidR="00B86B5A" w14:paraId="1E0DB9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F72E61" w14:textId="750051E1" w:rsidR="00B86B5A" w:rsidRDefault="00B86B5A" w:rsidP="00B86B5A">
            <w:pPr>
              <w:textAlignment w:val="center"/>
              <w:rPr>
                <w:sz w:val="16"/>
                <w:szCs w:val="16"/>
              </w:rPr>
            </w:pPr>
            <w:r>
              <w:rPr>
                <w:rFonts w:ascii="Arial" w:hAnsi="Arial" w:cs="Arial"/>
                <w:color w:val="000000"/>
                <w:sz w:val="16"/>
                <w:szCs w:val="16"/>
              </w:rPr>
              <w:t>Proven experience evaluating business processes and re-engineering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AF723" w14:textId="71DEA930"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A7C085" w14:textId="71D21EDE"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91A11B"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DE6D24" w14:textId="77777777" w:rsidR="00B86B5A" w:rsidRDefault="00B86B5A" w:rsidP="00B86B5A">
            <w:pPr>
              <w:spacing w:after="0"/>
              <w:rPr>
                <w:rFonts w:ascii="Calibri" w:eastAsia="Calibri" w:hAnsi="Calibri" w:cs="Calibri"/>
                <w:szCs w:val="22"/>
              </w:rPr>
            </w:pPr>
          </w:p>
        </w:tc>
      </w:tr>
      <w:tr w:rsidR="00B86B5A" w14:paraId="7B46D06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A357C7" w14:textId="5369F71D" w:rsidR="00B86B5A" w:rsidRDefault="00B86B5A" w:rsidP="00B86B5A">
            <w:pPr>
              <w:textAlignment w:val="center"/>
              <w:rPr>
                <w:sz w:val="16"/>
                <w:szCs w:val="16"/>
              </w:rPr>
            </w:pPr>
            <w:r>
              <w:rPr>
                <w:rFonts w:ascii="Arial" w:hAnsi="Arial" w:cs="Arial"/>
                <w:color w:val="000000"/>
                <w:sz w:val="16"/>
                <w:szCs w:val="16"/>
              </w:rPr>
              <w:t>Proven experience writing clear and concise technical training materials and user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6B1F20" w14:textId="012BE3DA"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95BA16" w14:textId="39DD5763"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109EF4"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AEE2FD" w14:textId="77777777" w:rsidR="00B86B5A" w:rsidRDefault="00B86B5A" w:rsidP="00B86B5A">
            <w:pPr>
              <w:spacing w:after="0"/>
              <w:rPr>
                <w:rFonts w:ascii="Calibri" w:eastAsia="Calibri" w:hAnsi="Calibri" w:cs="Calibri"/>
                <w:szCs w:val="22"/>
              </w:rPr>
            </w:pPr>
          </w:p>
        </w:tc>
      </w:tr>
      <w:tr w:rsidR="00B86B5A" w14:paraId="46C9E8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6B63771" w14:textId="653D5DAF" w:rsidR="00B86B5A" w:rsidRDefault="00B86B5A" w:rsidP="00B86B5A">
            <w:pPr>
              <w:textAlignment w:val="center"/>
              <w:rPr>
                <w:sz w:val="16"/>
                <w:szCs w:val="16"/>
              </w:rPr>
            </w:pPr>
            <w:r>
              <w:rPr>
                <w:rFonts w:ascii="Arial" w:hAnsi="Arial" w:cs="Arial"/>
                <w:color w:val="000000"/>
                <w:sz w:val="16"/>
                <w:szCs w:val="16"/>
              </w:rPr>
              <w:t>Working knowledge of application development life cycle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79C815" w14:textId="733E0CF9" w:rsidR="00B86B5A" w:rsidRDefault="00B86B5A" w:rsidP="00B86B5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FDCC43" w14:textId="514CB19A" w:rsidR="00B86B5A" w:rsidRDefault="00B86B5A" w:rsidP="00B86B5A">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91D8EB"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3B7A27" w14:textId="77777777" w:rsidR="00B86B5A" w:rsidRDefault="00B86B5A" w:rsidP="00B86B5A">
            <w:pPr>
              <w:spacing w:after="0"/>
              <w:rPr>
                <w:rFonts w:ascii="Calibri" w:eastAsia="Calibri" w:hAnsi="Calibri" w:cs="Calibri"/>
                <w:szCs w:val="22"/>
              </w:rPr>
            </w:pPr>
          </w:p>
        </w:tc>
      </w:tr>
      <w:tr w:rsidR="00B86B5A" w14:paraId="01DB53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E10240" w14:textId="2EA7D1C5" w:rsidR="00B86B5A" w:rsidRDefault="00B86B5A" w:rsidP="00B86B5A">
            <w:pPr>
              <w:textAlignment w:val="center"/>
              <w:rPr>
                <w:sz w:val="16"/>
                <w:szCs w:val="16"/>
              </w:rPr>
            </w:pPr>
            <w:r>
              <w:rPr>
                <w:rFonts w:ascii="Arial" w:hAnsi="Arial" w:cs="Arial"/>
                <w:color w:val="000000"/>
                <w:sz w:val="16"/>
                <w:szCs w:val="16"/>
              </w:rPr>
              <w:t>Understanding of NCDOT transportation life cycle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2020E6" w14:textId="3724408D" w:rsidR="00B86B5A" w:rsidRDefault="00B86B5A" w:rsidP="00B86B5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9AF49E" w14:textId="50A8B2EA" w:rsidR="00B86B5A" w:rsidRDefault="00B86B5A" w:rsidP="00B86B5A">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71BCD"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E26F79" w14:textId="77777777" w:rsidR="00B86B5A" w:rsidRDefault="00B86B5A" w:rsidP="00B86B5A">
            <w:pPr>
              <w:spacing w:after="0"/>
              <w:rPr>
                <w:rFonts w:ascii="Calibri" w:eastAsia="Calibri" w:hAnsi="Calibri" w:cs="Calibri"/>
                <w:szCs w:val="22"/>
              </w:rPr>
            </w:pPr>
          </w:p>
        </w:tc>
      </w:tr>
      <w:tr w:rsidR="00B86B5A" w14:paraId="57A6716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6173205" w14:textId="514B5BE1" w:rsidR="00B86B5A" w:rsidRDefault="00B86B5A" w:rsidP="00B86B5A">
            <w:pPr>
              <w:textAlignment w:val="center"/>
              <w:rPr>
                <w:sz w:val="16"/>
                <w:szCs w:val="16"/>
              </w:rPr>
            </w:pPr>
            <w:r>
              <w:rPr>
                <w:rFonts w:ascii="Arial" w:hAnsi="Arial" w:cs="Arial"/>
                <w:color w:val="000000"/>
                <w:sz w:val="16"/>
                <w:szCs w:val="16"/>
              </w:rPr>
              <w:t>Extensive experience with Microsoft SharePoint as a designer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E6D87D" w14:textId="40F5938A" w:rsidR="00B86B5A" w:rsidRDefault="00B86B5A" w:rsidP="00B86B5A">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0C08C0" w14:textId="4582A243" w:rsidR="00B86B5A" w:rsidRDefault="00B86B5A" w:rsidP="00B86B5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B8A9AE"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262D6" w14:textId="77777777" w:rsidR="00B86B5A" w:rsidRDefault="00B86B5A" w:rsidP="00B86B5A">
            <w:pPr>
              <w:spacing w:after="0"/>
              <w:rPr>
                <w:rFonts w:ascii="Calibri" w:eastAsia="Calibri" w:hAnsi="Calibri" w:cs="Calibri"/>
                <w:szCs w:val="22"/>
              </w:rPr>
            </w:pPr>
          </w:p>
        </w:tc>
      </w:tr>
      <w:tr w:rsidR="00B86B5A" w14:paraId="553A3A3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5A3997" w14:textId="6C5CD125" w:rsidR="00B86B5A" w:rsidRDefault="00B86B5A" w:rsidP="00B86B5A">
            <w:pPr>
              <w:textAlignment w:val="center"/>
              <w:rPr>
                <w:sz w:val="16"/>
                <w:szCs w:val="16"/>
              </w:rPr>
            </w:pPr>
            <w:r>
              <w:rPr>
                <w:rFonts w:ascii="Arial" w:hAnsi="Arial" w:cs="Arial"/>
                <w:color w:val="000000"/>
                <w:sz w:val="16"/>
                <w:szCs w:val="16"/>
              </w:rPr>
              <w:t>Experience with SCRUM/Agile development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602B46" w14:textId="3705597D" w:rsidR="00B86B5A" w:rsidRDefault="00B86B5A" w:rsidP="00B86B5A">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68F8F7" w14:textId="3DEB9F6A" w:rsidR="00B86B5A" w:rsidRDefault="00B86B5A" w:rsidP="00B86B5A">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240216"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70BE1D" w14:textId="77777777" w:rsidR="00B86B5A" w:rsidRDefault="00B86B5A" w:rsidP="00B86B5A">
            <w:pPr>
              <w:spacing w:after="0"/>
              <w:rPr>
                <w:rFonts w:ascii="Calibri" w:eastAsia="Calibri" w:hAnsi="Calibri" w:cs="Calibri"/>
                <w:szCs w:val="22"/>
              </w:rPr>
            </w:pPr>
          </w:p>
        </w:tc>
      </w:tr>
      <w:tr w:rsidR="00B86B5A" w14:paraId="097DB76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D96951" w14:textId="31C3945D" w:rsidR="00B86B5A" w:rsidRDefault="00B86B5A" w:rsidP="00B86B5A">
            <w:pPr>
              <w:textAlignment w:val="center"/>
              <w:rPr>
                <w:sz w:val="16"/>
                <w:szCs w:val="16"/>
              </w:rPr>
            </w:pPr>
            <w:r>
              <w:rPr>
                <w:rFonts w:ascii="Arial" w:hAnsi="Arial" w:cs="Arial"/>
                <w:color w:val="000000"/>
                <w:sz w:val="16"/>
                <w:szCs w:val="16"/>
              </w:rPr>
              <w:t>Experience with Team Foundation Server (TFS) or Azure DevOps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AA0783" w14:textId="4F8EF00C" w:rsidR="00B86B5A" w:rsidRDefault="00B86B5A" w:rsidP="00B86B5A">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F2A8B" w14:textId="6B680FEA" w:rsidR="00B86B5A" w:rsidRDefault="00B86B5A" w:rsidP="00B86B5A">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3FFD60" w14:textId="77777777" w:rsidR="00B86B5A" w:rsidRDefault="00B86B5A" w:rsidP="00B86B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8E80E69" w14:textId="77777777" w:rsidR="00B86B5A" w:rsidRDefault="00B86B5A" w:rsidP="00B86B5A">
            <w:pPr>
              <w:spacing w:after="0"/>
              <w:rPr>
                <w:rFonts w:ascii="Calibri" w:eastAsia="Calibri" w:hAnsi="Calibri" w:cs="Calibri"/>
                <w:szCs w:val="22"/>
              </w:rPr>
            </w:pPr>
          </w:p>
        </w:tc>
      </w:tr>
      <w:tr w:rsidR="00BA2E30" w14:paraId="45BBA76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F0B791"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BEF969"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7312C6"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A429C4"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E33D83" w14:textId="77777777" w:rsidR="00BA2E30" w:rsidRDefault="00BA2E30">
            <w:pPr>
              <w:spacing w:after="0"/>
              <w:rPr>
                <w:rFonts w:ascii="Calibri" w:eastAsia="Calibri" w:hAnsi="Calibri" w:cs="Calibri"/>
                <w:szCs w:val="22"/>
              </w:rPr>
            </w:pPr>
          </w:p>
        </w:tc>
      </w:tr>
      <w:tr w:rsidR="00BA2E30" w14:paraId="41265D0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DC76"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A068DE"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3E9DB"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B8F7544"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26B2D" w14:textId="77777777" w:rsidR="00BA2E30" w:rsidRDefault="00BA2E30">
            <w:pPr>
              <w:spacing w:after="0"/>
              <w:rPr>
                <w:rFonts w:ascii="Calibri" w:eastAsia="Calibri" w:hAnsi="Calibri" w:cs="Calibri"/>
                <w:szCs w:val="22"/>
              </w:rPr>
            </w:pPr>
          </w:p>
        </w:tc>
      </w:tr>
      <w:tr w:rsidR="00BA2E30" w14:paraId="2A11B60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CC0B3E"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D835B8"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91B8C6"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6A511B"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B65618" w14:textId="77777777" w:rsidR="00BA2E30" w:rsidRDefault="00BA2E30">
            <w:pPr>
              <w:spacing w:after="0"/>
              <w:rPr>
                <w:rFonts w:ascii="Calibri" w:eastAsia="Calibri" w:hAnsi="Calibri" w:cs="Calibri"/>
                <w:szCs w:val="22"/>
              </w:rPr>
            </w:pPr>
          </w:p>
        </w:tc>
      </w:tr>
      <w:tr w:rsidR="00BA2E30" w14:paraId="6E37417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81062F"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6F22B"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154532"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0C6662"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C08190" w14:textId="77777777" w:rsidR="00BA2E30" w:rsidRDefault="00BA2E30">
            <w:pPr>
              <w:spacing w:after="0"/>
              <w:rPr>
                <w:rFonts w:ascii="Calibri" w:eastAsia="Calibri" w:hAnsi="Calibri" w:cs="Calibri"/>
                <w:szCs w:val="22"/>
              </w:rPr>
            </w:pPr>
          </w:p>
        </w:tc>
      </w:tr>
    </w:tbl>
    <w:p w14:paraId="58D81986" w14:textId="77777777" w:rsidR="00BA2E30" w:rsidRDefault="00BA2E30">
      <w:pPr>
        <w:rPr>
          <w:rFonts w:eastAsia="Verdana" w:cs="Verdana"/>
          <w:sz w:val="24"/>
          <w:szCs w:val="22"/>
        </w:rPr>
      </w:pPr>
    </w:p>
    <w:p w14:paraId="7557FDAC" w14:textId="77777777" w:rsidR="00BA2E30" w:rsidRDefault="00000000">
      <w:pPr>
        <w:rPr>
          <w:rFonts w:eastAsia="Verdana" w:cs="Verdana"/>
          <w:sz w:val="24"/>
        </w:rPr>
      </w:pPr>
      <w:r>
        <w:rPr>
          <w:rFonts w:eastAsia="Verdana" w:cs="Verdana"/>
          <w:sz w:val="24"/>
        </w:rPr>
        <w:t>Employment History</w:t>
      </w:r>
    </w:p>
    <w:p w14:paraId="4BABA113" w14:textId="77777777" w:rsidR="00BA2E30" w:rsidRDefault="00BA2E30">
      <w:pPr>
        <w:rPr>
          <w:rFonts w:eastAsia="Verdana" w:cs="Verdana"/>
          <w:sz w:val="24"/>
        </w:rPr>
      </w:pPr>
    </w:p>
    <w:p w14:paraId="124F3DD5" w14:textId="77777777" w:rsidR="00BA2E30" w:rsidRDefault="00BA2E30">
      <w:pPr>
        <w:rPr>
          <w:rFonts w:eastAsia="Verdana" w:cs="Verdana"/>
        </w:rPr>
      </w:pPr>
    </w:p>
    <w:p w14:paraId="0503C563" w14:textId="77777777" w:rsidR="00BA2E30" w:rsidRDefault="00BA2E30"/>
    <w:sectPr w:rsidR="00BA2E3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8CEB5" w14:textId="77777777" w:rsidR="0088241B" w:rsidRDefault="0088241B">
      <w:pPr>
        <w:spacing w:before="0" w:after="0"/>
      </w:pPr>
      <w:r>
        <w:separator/>
      </w:r>
    </w:p>
  </w:endnote>
  <w:endnote w:type="continuationSeparator" w:id="0">
    <w:p w14:paraId="0B66413D" w14:textId="77777777" w:rsidR="0088241B" w:rsidRDefault="008824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87A35" w14:textId="77777777" w:rsidR="0088241B" w:rsidRDefault="0088241B">
      <w:pPr>
        <w:spacing w:before="0" w:after="0"/>
      </w:pPr>
      <w:r>
        <w:separator/>
      </w:r>
    </w:p>
  </w:footnote>
  <w:footnote w:type="continuationSeparator" w:id="0">
    <w:p w14:paraId="79140823" w14:textId="77777777" w:rsidR="0088241B" w:rsidRDefault="0088241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3146" w14:textId="77777777" w:rsidR="00BA2E3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2C361FB2" wp14:editId="336AB6D9">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9709D"/>
    <w:rsid w:val="001E7D96"/>
    <w:rsid w:val="001F1207"/>
    <w:rsid w:val="001F202D"/>
    <w:rsid w:val="00203C2C"/>
    <w:rsid w:val="00206DF9"/>
    <w:rsid w:val="002146BD"/>
    <w:rsid w:val="00325CEC"/>
    <w:rsid w:val="0036290A"/>
    <w:rsid w:val="003A5DF8"/>
    <w:rsid w:val="003C715D"/>
    <w:rsid w:val="003F5EFE"/>
    <w:rsid w:val="00420EF8"/>
    <w:rsid w:val="00562325"/>
    <w:rsid w:val="005F20DB"/>
    <w:rsid w:val="00671E1F"/>
    <w:rsid w:val="006C40B8"/>
    <w:rsid w:val="00713A63"/>
    <w:rsid w:val="0075290A"/>
    <w:rsid w:val="0077586D"/>
    <w:rsid w:val="00777D20"/>
    <w:rsid w:val="007B36FE"/>
    <w:rsid w:val="007B7F21"/>
    <w:rsid w:val="008464DA"/>
    <w:rsid w:val="00847AD9"/>
    <w:rsid w:val="0088241B"/>
    <w:rsid w:val="008F0123"/>
    <w:rsid w:val="009130ED"/>
    <w:rsid w:val="00943B7B"/>
    <w:rsid w:val="009B2C6C"/>
    <w:rsid w:val="009D63B2"/>
    <w:rsid w:val="009F2D4E"/>
    <w:rsid w:val="00A602E5"/>
    <w:rsid w:val="00A653F6"/>
    <w:rsid w:val="00A775DE"/>
    <w:rsid w:val="00B22AC6"/>
    <w:rsid w:val="00B839C5"/>
    <w:rsid w:val="00B86B5A"/>
    <w:rsid w:val="00BA2E30"/>
    <w:rsid w:val="00BE4768"/>
    <w:rsid w:val="00BE6081"/>
    <w:rsid w:val="00C17564"/>
    <w:rsid w:val="00C30CBA"/>
    <w:rsid w:val="00C73538"/>
    <w:rsid w:val="00C80BE7"/>
    <w:rsid w:val="00CD3D6C"/>
    <w:rsid w:val="00D114C0"/>
    <w:rsid w:val="00D140D8"/>
    <w:rsid w:val="00D42ADD"/>
    <w:rsid w:val="00D65BB4"/>
    <w:rsid w:val="00D90734"/>
    <w:rsid w:val="00DB731A"/>
    <w:rsid w:val="00DC54F8"/>
    <w:rsid w:val="00DE7384"/>
    <w:rsid w:val="00DF6584"/>
    <w:rsid w:val="00E417C2"/>
    <w:rsid w:val="00EB2814"/>
    <w:rsid w:val="00ED0355"/>
    <w:rsid w:val="00EE47D2"/>
    <w:rsid w:val="00F40280"/>
    <w:rsid w:val="00F77207"/>
    <w:rsid w:val="00FC4DA7"/>
    <w:rsid w:val="190E5107"/>
    <w:rsid w:val="412C4438"/>
    <w:rsid w:val="4E067CFA"/>
    <w:rsid w:val="591C1359"/>
    <w:rsid w:val="5B1B042A"/>
    <w:rsid w:val="6B9E0D0E"/>
    <w:rsid w:val="7C27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0163"/>
  <w15:docId w15:val="{C7F16DDD-319B-4CD0-BD71-0B1530D5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2024-11-27T14:19:00Z</dcterms:created>
  <dcterms:modified xsi:type="dcterms:W3CDTF">2024-11-27T14:19:00Z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98085B2CA8F54B9A8735AE02D6334E73_13</vt:lpwstr>
  </property>
</Properties>
</file>