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6F1813">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13F75EF6" w14:textId="30C81E01" w:rsidR="0065768A" w:rsidRPr="004D3469" w:rsidRDefault="0065768A" w:rsidP="004D3469">
      <w:pPr>
        <w:shd w:val="clear" w:color="auto" w:fill="FFFFFF"/>
        <w:spacing w:before="0" w:after="0"/>
        <w:jc w:val="center"/>
        <w:rPr>
          <w:rFonts w:ascii="Arial" w:eastAsia="Arial" w:hAnsi="Arial" w:cs="Arial"/>
          <w:color w:val="000000"/>
          <w:sz w:val="24"/>
        </w:rPr>
      </w:pPr>
    </w:p>
    <w:p w14:paraId="1BFCC326" w14:textId="77777777" w:rsidR="00EC36B0" w:rsidRDefault="00EC36B0">
      <w:pPr>
        <w:jc w:val="center"/>
        <w:rPr>
          <w:rFonts w:ascii="Arial" w:hAnsi="Arial" w:cs="Arial"/>
          <w:color w:val="000000"/>
          <w:sz w:val="24"/>
          <w:lang w:val="en-IN"/>
        </w:rPr>
      </w:pPr>
      <w:r w:rsidRPr="00EC36B0">
        <w:rPr>
          <w:rFonts w:ascii="Arial" w:hAnsi="Arial" w:cs="Arial"/>
          <w:color w:val="000000"/>
          <w:sz w:val="24"/>
          <w:lang w:val="en-IN"/>
        </w:rPr>
        <w:t>VDOT GIS Analyst (751562)</w:t>
      </w:r>
    </w:p>
    <w:p w14:paraId="4B95D91C" w14:textId="3E88AA5F"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60E7C42D" w14:textId="77777777" w:rsidR="004D3469" w:rsidRPr="004D3469" w:rsidRDefault="004D3469" w:rsidP="004D3469">
      <w:pPr>
        <w:shd w:val="clear" w:color="auto" w:fill="FFFFFF"/>
        <w:spacing w:before="0" w:after="0"/>
        <w:jc w:val="center"/>
        <w:rPr>
          <w:rFonts w:ascii="Arial" w:eastAsia="Arial" w:hAnsi="Arial" w:cs="Arial"/>
          <w:color w:val="000000"/>
          <w:sz w:val="24"/>
        </w:rPr>
      </w:pPr>
    </w:p>
    <w:p w14:paraId="537261CD" w14:textId="77777777" w:rsidR="00EC36B0" w:rsidRDefault="00EC36B0">
      <w:pPr>
        <w:spacing w:before="0" w:after="240" w:line="280" w:lineRule="auto"/>
        <w:rPr>
          <w:rFonts w:ascii="Arial" w:hAnsi="Arial" w:cs="Arial"/>
          <w:color w:val="000000"/>
          <w:sz w:val="24"/>
          <w:lang w:val="en-IN"/>
        </w:rPr>
      </w:pPr>
      <w:r w:rsidRPr="00EC36B0">
        <w:rPr>
          <w:rFonts w:ascii="Arial" w:hAnsi="Arial" w:cs="Arial"/>
          <w:color w:val="000000"/>
          <w:sz w:val="24"/>
          <w:lang w:val="en-IN"/>
        </w:rPr>
        <w:t>VDOT GIS Analyst (751562)</w:t>
      </w:r>
    </w:p>
    <w:p w14:paraId="3A657733" w14:textId="093F10C1"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42864" w14:textId="77777777" w:rsidR="006F1813" w:rsidRDefault="006F1813">
      <w:r>
        <w:separator/>
      </w:r>
    </w:p>
  </w:endnote>
  <w:endnote w:type="continuationSeparator" w:id="0">
    <w:p w14:paraId="7996FF97" w14:textId="77777777" w:rsidR="006F1813" w:rsidRDefault="006F1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05B1C" w14:textId="77777777" w:rsidR="006F1813" w:rsidRDefault="006F1813">
      <w:pPr>
        <w:spacing w:before="0" w:after="0"/>
      </w:pPr>
      <w:r>
        <w:separator/>
      </w:r>
    </w:p>
  </w:footnote>
  <w:footnote w:type="continuationSeparator" w:id="0">
    <w:p w14:paraId="3AB7499E" w14:textId="77777777" w:rsidR="006F1813" w:rsidRDefault="006F181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4D3469"/>
    <w:rsid w:val="0065768A"/>
    <w:rsid w:val="006F1813"/>
    <w:rsid w:val="00EC36B0"/>
    <w:rsid w:val="00EF5AEE"/>
    <w:rsid w:val="00F74422"/>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2024-11-22T15:04:00Z</dcterms:created>
  <dcterms:modified xsi:type="dcterms:W3CDTF">2024-11-22T15:04:00Z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