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4C65E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7BA27CE" w14:textId="248FB351" w:rsidR="0065768A" w:rsidRDefault="0008184C">
      <w:pPr>
        <w:jc w:val="center"/>
        <w:rPr>
          <w:b/>
          <w:color w:val="FF0000"/>
          <w:sz w:val="24"/>
          <w:u w:val="single"/>
        </w:rPr>
      </w:pPr>
      <w:r w:rsidRPr="0008184C">
        <w:rPr>
          <w:rFonts w:ascii="Arial" w:eastAsia="Arial" w:hAnsi="Arial" w:cs="Arial"/>
          <w:color w:val="000000"/>
          <w:sz w:val="24"/>
        </w:rPr>
        <w:t>VDH Business Analyst 2 (749290)</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10936CF6" w:rsidR="0065768A" w:rsidRDefault="0008184C">
      <w:pPr>
        <w:spacing w:before="0" w:after="240" w:line="280" w:lineRule="auto"/>
        <w:rPr>
          <w:rFonts w:eastAsia="Verdana" w:cs="Verdana"/>
          <w:b/>
          <w:color w:val="000000"/>
          <w:sz w:val="20"/>
          <w:szCs w:val="20"/>
        </w:rPr>
      </w:pPr>
      <w:r w:rsidRPr="0008184C">
        <w:rPr>
          <w:rFonts w:ascii="Arial" w:eastAsia="Arial" w:hAnsi="Arial" w:cs="Arial"/>
          <w:color w:val="000000"/>
          <w:sz w:val="24"/>
        </w:rPr>
        <w:t>VDH Business Analyst 2 (749290)</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A649" w14:textId="77777777" w:rsidR="004C65EA" w:rsidRDefault="004C65EA">
      <w:r>
        <w:separator/>
      </w:r>
    </w:p>
  </w:endnote>
  <w:endnote w:type="continuationSeparator" w:id="0">
    <w:p w14:paraId="7CD09AA6" w14:textId="77777777" w:rsidR="004C65EA" w:rsidRDefault="004C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B515" w14:textId="77777777" w:rsidR="004C65EA" w:rsidRDefault="004C65EA">
      <w:pPr>
        <w:spacing w:before="0" w:after="0"/>
      </w:pPr>
      <w:r>
        <w:separator/>
      </w:r>
    </w:p>
  </w:footnote>
  <w:footnote w:type="continuationSeparator" w:id="0">
    <w:p w14:paraId="0BBAE583" w14:textId="77777777" w:rsidR="004C65EA" w:rsidRDefault="004C65E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8184C"/>
    <w:rsid w:val="004C65EA"/>
    <w:rsid w:val="004D3469"/>
    <w:rsid w:val="0065768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2024-11-04T14:07:00Z</dcterms:created>
  <dcterms:modified xsi:type="dcterms:W3CDTF">2024-11-04T14:07:00Z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