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E3224" w14:textId="77777777" w:rsidR="00000000" w:rsidRDefault="00000000">
      <w:pPr>
        <w:pageBreakBefore/>
        <w:divId w:val="1747678604"/>
        <w:rPr>
          <w:rFonts w:eastAsia="Times New Roman"/>
        </w:rPr>
      </w:pPr>
      <w:r>
        <w:rPr>
          <w:rFonts w:eastAsia="Times New Roman"/>
        </w:rPr>
        <w:t> </w:t>
      </w:r>
    </w:p>
    <w:p w14:paraId="68866E62" w14:textId="77777777" w:rsidR="00000000" w:rsidRDefault="00000000">
      <w:pPr>
        <w:jc w:val="center"/>
        <w:divId w:val="1935936941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0845A79B" w14:textId="77777777" w:rsidR="00000000" w:rsidRDefault="00000000">
      <w:pPr>
        <w:divId w:val="19359369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0903ED92" w14:textId="77777777">
        <w:trPr>
          <w:divId w:val="2350947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B9E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529501149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8BE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A9BED58" w14:textId="77777777">
        <w:trPr>
          <w:divId w:val="23509477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D9E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A6C5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7AED46B2" w14:textId="77777777" w:rsidR="00000000" w:rsidRDefault="00000000">
      <w:pPr>
        <w:divId w:val="1935936941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106A92B8" w14:textId="77777777">
        <w:trPr>
          <w:divId w:val="1935936941"/>
          <w:cantSplit/>
        </w:trPr>
        <w:tc>
          <w:tcPr>
            <w:tcW w:w="3150" w:type="dxa"/>
            <w:hideMark/>
          </w:tcPr>
          <w:p w14:paraId="7BBE12E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45E8D6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88F5005" w14:textId="77777777">
        <w:trPr>
          <w:divId w:val="1935936941"/>
          <w:trHeight w:val="197"/>
        </w:trPr>
        <w:tc>
          <w:tcPr>
            <w:tcW w:w="3150" w:type="dxa"/>
            <w:hideMark/>
          </w:tcPr>
          <w:p w14:paraId="638B46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11CE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CAD147A" w14:textId="77777777">
        <w:trPr>
          <w:divId w:val="1935936941"/>
        </w:trPr>
        <w:tc>
          <w:tcPr>
            <w:tcW w:w="3150" w:type="dxa"/>
            <w:hideMark/>
          </w:tcPr>
          <w:p w14:paraId="6CFD91F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60C9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D5D2F40" w14:textId="77777777">
        <w:trPr>
          <w:divId w:val="1935936941"/>
        </w:trPr>
        <w:tc>
          <w:tcPr>
            <w:tcW w:w="4680" w:type="dxa"/>
            <w:gridSpan w:val="2"/>
          </w:tcPr>
          <w:p w14:paraId="46F78B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21B1642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4DFBE03" w14:textId="77777777">
        <w:trPr>
          <w:divId w:val="1935936941"/>
        </w:trPr>
        <w:tc>
          <w:tcPr>
            <w:tcW w:w="4680" w:type="dxa"/>
            <w:gridSpan w:val="2"/>
            <w:hideMark/>
          </w:tcPr>
          <w:p w14:paraId="6AEA6B5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3E25A2B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48E32C" w14:textId="77777777">
        <w:trPr>
          <w:divId w:val="1935936941"/>
        </w:trPr>
        <w:tc>
          <w:tcPr>
            <w:tcW w:w="3150" w:type="dxa"/>
            <w:hideMark/>
          </w:tcPr>
          <w:p w14:paraId="568965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9C6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3A05C1" w14:textId="77777777">
        <w:trPr>
          <w:divId w:val="1935936941"/>
        </w:trPr>
        <w:tc>
          <w:tcPr>
            <w:tcW w:w="5580" w:type="dxa"/>
            <w:gridSpan w:val="3"/>
            <w:hideMark/>
          </w:tcPr>
          <w:p w14:paraId="733FEB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63B33A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4FBA6D6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D240F31" w14:textId="77777777">
        <w:trPr>
          <w:divId w:val="19359369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C44E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42BE7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54395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2912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D0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FE26D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B67C0E3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28A14326" w14:textId="77777777">
        <w:trPr>
          <w:divId w:val="19359369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FA87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CFD6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61AF40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8CDE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38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C0C06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4D99D096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02670FF6" w14:textId="77777777">
        <w:trPr>
          <w:divId w:val="1935936941"/>
          <w:cantSplit/>
        </w:trPr>
        <w:tc>
          <w:tcPr>
            <w:tcW w:w="3150" w:type="dxa"/>
            <w:hideMark/>
          </w:tcPr>
          <w:p w14:paraId="20E3E4C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1CCA1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5306C24" w14:textId="77777777">
        <w:trPr>
          <w:divId w:val="1935936941"/>
          <w:trHeight w:val="197"/>
        </w:trPr>
        <w:tc>
          <w:tcPr>
            <w:tcW w:w="3150" w:type="dxa"/>
            <w:hideMark/>
          </w:tcPr>
          <w:p w14:paraId="46DBFA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4F75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B6B8E17" w14:textId="77777777">
        <w:trPr>
          <w:divId w:val="1935936941"/>
        </w:trPr>
        <w:tc>
          <w:tcPr>
            <w:tcW w:w="3150" w:type="dxa"/>
            <w:hideMark/>
          </w:tcPr>
          <w:p w14:paraId="4DB15DC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73B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CE730CE" w14:textId="77777777">
        <w:trPr>
          <w:divId w:val="1935936941"/>
        </w:trPr>
        <w:tc>
          <w:tcPr>
            <w:tcW w:w="4680" w:type="dxa"/>
            <w:gridSpan w:val="2"/>
          </w:tcPr>
          <w:p w14:paraId="0836C65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86319F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1AADC1A" w14:textId="77777777">
        <w:trPr>
          <w:divId w:val="1935936941"/>
        </w:trPr>
        <w:tc>
          <w:tcPr>
            <w:tcW w:w="4680" w:type="dxa"/>
            <w:gridSpan w:val="2"/>
            <w:hideMark/>
          </w:tcPr>
          <w:p w14:paraId="5C482B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7AC22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1CD6015" w14:textId="77777777">
        <w:trPr>
          <w:divId w:val="1935936941"/>
        </w:trPr>
        <w:tc>
          <w:tcPr>
            <w:tcW w:w="3150" w:type="dxa"/>
            <w:hideMark/>
          </w:tcPr>
          <w:p w14:paraId="12CA85A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6E21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EDF295" w14:textId="77777777">
        <w:trPr>
          <w:divId w:val="1935936941"/>
        </w:trPr>
        <w:tc>
          <w:tcPr>
            <w:tcW w:w="5580" w:type="dxa"/>
            <w:gridSpan w:val="3"/>
            <w:hideMark/>
          </w:tcPr>
          <w:p w14:paraId="2EEBCE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2764ED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74802B85" w14:textId="77777777" w:rsidR="00000000" w:rsidRDefault="00000000">
      <w:pPr>
        <w:divId w:val="1935936941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5666E7BC" w14:textId="77777777">
        <w:trPr>
          <w:divId w:val="19359369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2950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EB6C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A0184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D1853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36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1AF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4D50418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10CFA7D3" w14:textId="77777777">
        <w:trPr>
          <w:divId w:val="19359369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0ADC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C05E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D8C9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0719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05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3BEB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9660E4A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463B3AD" w14:textId="77777777">
        <w:trPr>
          <w:divId w:val="1935936941"/>
          <w:cantSplit/>
        </w:trPr>
        <w:tc>
          <w:tcPr>
            <w:tcW w:w="3150" w:type="dxa"/>
            <w:hideMark/>
          </w:tcPr>
          <w:p w14:paraId="2B3EEF0C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86561B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2873D6" w14:textId="77777777">
        <w:trPr>
          <w:divId w:val="1935936941"/>
          <w:trHeight w:val="197"/>
        </w:trPr>
        <w:tc>
          <w:tcPr>
            <w:tcW w:w="3150" w:type="dxa"/>
            <w:hideMark/>
          </w:tcPr>
          <w:p w14:paraId="0FF0E52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9362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FF6EA8" w14:textId="77777777">
        <w:trPr>
          <w:divId w:val="1935936941"/>
        </w:trPr>
        <w:tc>
          <w:tcPr>
            <w:tcW w:w="3150" w:type="dxa"/>
            <w:hideMark/>
          </w:tcPr>
          <w:p w14:paraId="16F0CF82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555D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D356A6" w14:textId="77777777">
        <w:trPr>
          <w:divId w:val="1935936941"/>
        </w:trPr>
        <w:tc>
          <w:tcPr>
            <w:tcW w:w="4680" w:type="dxa"/>
            <w:gridSpan w:val="2"/>
          </w:tcPr>
          <w:p w14:paraId="7A450E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654C9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F86491B" w14:textId="77777777">
        <w:trPr>
          <w:divId w:val="1935936941"/>
        </w:trPr>
        <w:tc>
          <w:tcPr>
            <w:tcW w:w="4680" w:type="dxa"/>
            <w:gridSpan w:val="2"/>
            <w:hideMark/>
          </w:tcPr>
          <w:p w14:paraId="6FAFF81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4CCC953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68BE88E" w14:textId="77777777">
        <w:trPr>
          <w:divId w:val="1935936941"/>
        </w:trPr>
        <w:tc>
          <w:tcPr>
            <w:tcW w:w="3150" w:type="dxa"/>
            <w:hideMark/>
          </w:tcPr>
          <w:p w14:paraId="3DAF8B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A5A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7A9E60D" w14:textId="77777777">
        <w:trPr>
          <w:divId w:val="1935936941"/>
        </w:trPr>
        <w:tc>
          <w:tcPr>
            <w:tcW w:w="5580" w:type="dxa"/>
            <w:gridSpan w:val="3"/>
            <w:hideMark/>
          </w:tcPr>
          <w:p w14:paraId="00656B1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4DC989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BEB6593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7A7DA730" w14:textId="77777777">
        <w:trPr>
          <w:divId w:val="19359369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A4A4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59C5D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88E38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44D9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7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64A0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4183E482" w14:textId="77777777" w:rsidR="00000000" w:rsidRDefault="00000000">
      <w:pPr>
        <w:divId w:val="1935936941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57877E86" w14:textId="77777777">
        <w:trPr>
          <w:divId w:val="19359369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223A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7F4C2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9903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3F821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D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4844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40DAE27" w14:textId="77777777" w:rsidR="00000000" w:rsidRDefault="00000000">
      <w:pPr>
        <w:pStyle w:val="PlainText"/>
        <w:divId w:val="1184633013"/>
        <w:rPr>
          <w:rFonts w:ascii="Arial" w:hAnsi="Arial" w:cs="Arial"/>
        </w:rPr>
      </w:pPr>
    </w:p>
    <w:p w14:paraId="1BDECEFC" w14:textId="77777777" w:rsidR="00000000" w:rsidRDefault="00000000">
      <w:pPr>
        <w:pStyle w:val="PlainText"/>
        <w:jc w:val="both"/>
        <w:divId w:val="118463301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lastRenderedPageBreak/>
        <w:t>NOTE: ONLY INCLUDE THE INFORMATION REQUESTED ON THIS FORM. DO NOT INCLUDE ADDITIONAL INFORMATION.</w:t>
      </w:r>
    </w:p>
    <w:p w14:paraId="4DB75198" w14:textId="77777777" w:rsidR="00000000" w:rsidRDefault="00000000">
      <w:pPr>
        <w:pStyle w:val="PlainText"/>
        <w:jc w:val="both"/>
        <w:divId w:val="1184633013"/>
        <w:rPr>
          <w:rFonts w:ascii="Arial" w:hAnsi="Arial" w:cs="Arial"/>
          <w:b/>
          <w:sz w:val="22"/>
          <w:szCs w:val="22"/>
        </w:rPr>
      </w:pPr>
    </w:p>
    <w:p w14:paraId="0CC208F7" w14:textId="77777777" w:rsidR="00000000" w:rsidRDefault="00000000">
      <w:pPr>
        <w:pageBreakBefore/>
        <w:divId w:val="91242374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0ADEAFEB" w14:textId="77777777" w:rsidR="00000000" w:rsidRDefault="00000000">
      <w:pPr>
        <w:jc w:val="center"/>
        <w:divId w:val="1736779122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1C0F8917" w14:textId="77777777" w:rsidR="00000000" w:rsidRDefault="00000000">
      <w:pPr>
        <w:divId w:val="17367791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515E3741" w14:textId="77777777">
        <w:trPr>
          <w:divId w:val="20543095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AEC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529501149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109C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6B7C399A" w14:textId="77777777">
        <w:trPr>
          <w:divId w:val="20543095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A8D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806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17BAC9AD" w14:textId="77777777" w:rsidR="00000000" w:rsidRDefault="00000000">
      <w:pPr>
        <w:divId w:val="17367791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93"/>
        <w:gridCol w:w="1394"/>
        <w:gridCol w:w="1232"/>
        <w:gridCol w:w="4090"/>
      </w:tblGrid>
      <w:tr w:rsidR="00000000" w14:paraId="334A2EB0" w14:textId="77777777">
        <w:trPr>
          <w:divId w:val="79629383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7A7B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A2E5109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DDE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14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E6C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3F4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34564BD2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77DA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BDF5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A92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D1E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on PeopleSoft Financials and Supply Chain Management (FSCM) on implementation or upgrade projects</w:t>
            </w:r>
          </w:p>
        </w:tc>
      </w:tr>
      <w:tr w:rsidR="00000000" w14:paraId="70CF218C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785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B23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E3B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00AE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PeopleSoft FSCM 9.2 Asset Management</w:t>
            </w:r>
          </w:p>
        </w:tc>
      </w:tr>
      <w:tr w:rsidR="00000000" w14:paraId="18011449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6EB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D04F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4A1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9B63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in identifying requirements and creating formal functional documents for key business stakeholders and SMEs</w:t>
            </w:r>
          </w:p>
        </w:tc>
      </w:tr>
      <w:tr w:rsidR="00000000" w14:paraId="22FC5046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3F9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2D5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DED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B6A5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as a Business Analyst in conducting formal work sessions and functional analysis presentations</w:t>
            </w:r>
          </w:p>
        </w:tc>
      </w:tr>
      <w:tr w:rsidR="00000000" w14:paraId="1E9C83B3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042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1929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18C3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BE56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performing hands-on end-to-end system integration and external interface testing</w:t>
            </w:r>
          </w:p>
        </w:tc>
      </w:tr>
      <w:tr w:rsidR="00000000" w14:paraId="0978F436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5375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62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4A8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8CF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Microsoft O365 applications (Word, Excel, PowerPoint, Visio</w:t>
            </w:r>
          </w:p>
        </w:tc>
      </w:tr>
      <w:tr w:rsidR="00000000" w14:paraId="572C5024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D7C6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B66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1F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2F98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(at least 2) Experience with MS Team and Channel communication with a large team</w:t>
            </w:r>
          </w:p>
        </w:tc>
      </w:tr>
      <w:tr w:rsidR="00000000" w14:paraId="74802922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B5E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824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A758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D89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a public sector organization (Federal, State, or Local Government)</w:t>
            </w:r>
          </w:p>
        </w:tc>
      </w:tr>
      <w:tr w:rsidR="00000000" w14:paraId="3DAEBB5C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704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9D6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047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BE14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Comptroller of Public Accounts (CPA) CAPPS Financials</w:t>
            </w:r>
          </w:p>
        </w:tc>
      </w:tr>
      <w:tr w:rsidR="00000000" w14:paraId="335EA023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68C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52D0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B2D3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18EC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PeopleSoft FSCM 9.2 Accounts Payable, Purchasing, General Ledger, Commitment Control</w:t>
            </w:r>
          </w:p>
        </w:tc>
      </w:tr>
      <w:tr w:rsidR="00000000" w14:paraId="06981AC3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23BA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64B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3CBF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A1EA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PeopleSoft Approval Workflow Engine (AWE)</w:t>
            </w:r>
          </w:p>
        </w:tc>
      </w:tr>
      <w:tr w:rsidR="00000000" w14:paraId="56891F27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766B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C0C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CBB3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771E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Jira</w:t>
            </w:r>
          </w:p>
        </w:tc>
      </w:tr>
      <w:tr w:rsidR="00000000" w14:paraId="7EFCC6D7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D07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8FF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7FA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B46E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working with the Scrum framework</w:t>
            </w:r>
          </w:p>
        </w:tc>
      </w:tr>
      <w:tr w:rsidR="00000000" w14:paraId="6BB7DCF5" w14:textId="77777777">
        <w:trPr>
          <w:divId w:val="79629383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6510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BB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1293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7FC5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STAT</w:t>
            </w:r>
          </w:p>
        </w:tc>
      </w:tr>
    </w:tbl>
    <w:p w14:paraId="07A496EC" w14:textId="77777777" w:rsidR="00000000" w:rsidRDefault="00000000">
      <w:pPr>
        <w:pageBreakBefore/>
        <w:divId w:val="1636137682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503E8F36" w14:textId="77777777" w:rsidR="00000000" w:rsidRDefault="00000000">
      <w:pPr>
        <w:jc w:val="center"/>
        <w:divId w:val="225456924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B08DC4B" w14:textId="77777777" w:rsidR="00000000" w:rsidRDefault="00000000">
      <w:pPr>
        <w:divId w:val="2254569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60C5F3C8" w14:textId="77777777">
        <w:trPr>
          <w:divId w:val="972322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7DC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529501149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CA37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7E4396D5" w14:textId="77777777">
        <w:trPr>
          <w:divId w:val="972322091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6320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8E4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1FE6564" w14:textId="77777777" w:rsidR="00000000" w:rsidRDefault="00000000">
      <w:pPr>
        <w:divId w:val="22545692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4A4F29DC" w14:textId="77777777">
        <w:trPr>
          <w:divId w:val="1541473124"/>
          <w:tblCellSpacing w:w="15" w:type="dxa"/>
        </w:trPr>
        <w:tc>
          <w:tcPr>
            <w:tcW w:w="0" w:type="auto"/>
            <w:vAlign w:val="center"/>
            <w:hideMark/>
          </w:tcPr>
          <w:p w14:paraId="1784521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529501149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A05A90C" w14:textId="77777777" w:rsidR="008E63C9" w:rsidRDefault="008E63C9">
      <w:pPr>
        <w:divId w:val="1541473124"/>
        <w:rPr>
          <w:rFonts w:eastAsia="Times New Roman"/>
        </w:rPr>
      </w:pPr>
    </w:p>
    <w:sectPr w:rsidR="008E6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47275"/>
    <w:multiLevelType w:val="multilevel"/>
    <w:tmpl w:val="8490F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E57D9"/>
    <w:multiLevelType w:val="multilevel"/>
    <w:tmpl w:val="D782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250E2"/>
    <w:multiLevelType w:val="multilevel"/>
    <w:tmpl w:val="5DA01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477A09"/>
    <w:multiLevelType w:val="multilevel"/>
    <w:tmpl w:val="017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1C5842"/>
    <w:multiLevelType w:val="multilevel"/>
    <w:tmpl w:val="6D7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D43DF"/>
    <w:multiLevelType w:val="multilevel"/>
    <w:tmpl w:val="E2D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91876"/>
    <w:multiLevelType w:val="multilevel"/>
    <w:tmpl w:val="51AA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069482">
    <w:abstractNumId w:val="4"/>
  </w:num>
  <w:num w:numId="2" w16cid:durableId="1889297271">
    <w:abstractNumId w:val="6"/>
  </w:num>
  <w:num w:numId="3" w16cid:durableId="569660453">
    <w:abstractNumId w:val="3"/>
  </w:num>
  <w:num w:numId="4" w16cid:durableId="737947781">
    <w:abstractNumId w:val="5"/>
  </w:num>
  <w:num w:numId="5" w16cid:durableId="581331871">
    <w:abstractNumId w:val="2"/>
  </w:num>
  <w:num w:numId="6" w16cid:durableId="604701115">
    <w:abstractNumId w:val="1"/>
  </w:num>
  <w:num w:numId="7" w16cid:durableId="168467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05"/>
    <w:rsid w:val="008E63C9"/>
    <w:rsid w:val="009B7005"/>
    <w:rsid w:val="00A3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3DD04D"/>
  <w15:chartTrackingRefBased/>
  <w15:docId w15:val="{3988EF2A-274A-4713-BF27-9CC623BC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45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2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74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041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33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007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07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75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32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79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86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81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76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771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18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30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veerababu Aluri</dc:creator>
  <cp:keywords/>
  <dc:description/>
  <cp:lastModifiedBy>veerababu Aluri</cp:lastModifiedBy>
  <cp:revision>2</cp:revision>
  <dcterms:created xsi:type="dcterms:W3CDTF">2024-09-10T18:12:00Z</dcterms:created>
  <dcterms:modified xsi:type="dcterms:W3CDTF">2024-09-10T18:12:00Z</dcterms:modified>
</cp:coreProperties>
</file>