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4BB0" w14:textId="77777777" w:rsidR="00000000" w:rsidRDefault="00000000">
      <w:pPr>
        <w:jc w:val="center"/>
        <w:divId w:val="60997349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AF88298" w14:textId="77777777" w:rsidR="00000000" w:rsidRDefault="00000000">
      <w:pPr>
        <w:divId w:val="609973493"/>
        <w:rPr>
          <w:rFonts w:eastAsia="Times New Roman"/>
        </w:rPr>
      </w:pPr>
      <w:r>
        <w:rPr>
          <w:rFonts w:eastAsia="Times New Roman"/>
        </w:rPr>
        <w:br/>
      </w:r>
    </w:p>
    <w:p w14:paraId="55AF1489" w14:textId="77777777" w:rsidR="00000000" w:rsidRDefault="00000000">
      <w:pPr>
        <w:jc w:val="center"/>
        <w:divId w:val="155989657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8B3A1DD" w14:textId="77777777" w:rsidR="00000000" w:rsidRDefault="00000000">
      <w:pPr>
        <w:divId w:val="15598965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75BDAD81" w14:textId="77777777">
        <w:trPr>
          <w:divId w:val="210962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69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11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3 </w:t>
            </w:r>
          </w:p>
        </w:tc>
      </w:tr>
      <w:tr w:rsidR="00000000" w14:paraId="7BEE4CA0" w14:textId="77777777">
        <w:trPr>
          <w:divId w:val="210962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36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C5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FFE8AEF" w14:textId="77777777" w:rsidR="00000000" w:rsidRDefault="00000000">
      <w:pPr>
        <w:divId w:val="155989657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BCD762F" w14:textId="77777777">
        <w:trPr>
          <w:divId w:val="1559896578"/>
          <w:cantSplit/>
        </w:trPr>
        <w:tc>
          <w:tcPr>
            <w:tcW w:w="3150" w:type="dxa"/>
            <w:hideMark/>
          </w:tcPr>
          <w:p w14:paraId="6324F9E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C9499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2CF93F" w14:textId="77777777">
        <w:trPr>
          <w:divId w:val="1559896578"/>
          <w:trHeight w:val="197"/>
        </w:trPr>
        <w:tc>
          <w:tcPr>
            <w:tcW w:w="3150" w:type="dxa"/>
            <w:hideMark/>
          </w:tcPr>
          <w:p w14:paraId="643BAF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03E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36C626" w14:textId="77777777">
        <w:trPr>
          <w:divId w:val="1559896578"/>
        </w:trPr>
        <w:tc>
          <w:tcPr>
            <w:tcW w:w="3150" w:type="dxa"/>
            <w:hideMark/>
          </w:tcPr>
          <w:p w14:paraId="3A62C50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E2B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5C9A90" w14:textId="77777777">
        <w:trPr>
          <w:divId w:val="1559896578"/>
        </w:trPr>
        <w:tc>
          <w:tcPr>
            <w:tcW w:w="4680" w:type="dxa"/>
            <w:gridSpan w:val="2"/>
          </w:tcPr>
          <w:p w14:paraId="485C88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0F266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58040B" w14:textId="77777777">
        <w:trPr>
          <w:divId w:val="1559896578"/>
        </w:trPr>
        <w:tc>
          <w:tcPr>
            <w:tcW w:w="4680" w:type="dxa"/>
            <w:gridSpan w:val="2"/>
            <w:hideMark/>
          </w:tcPr>
          <w:p w14:paraId="11A22C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58D43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C704C2" w14:textId="77777777">
        <w:trPr>
          <w:divId w:val="1559896578"/>
        </w:trPr>
        <w:tc>
          <w:tcPr>
            <w:tcW w:w="3150" w:type="dxa"/>
            <w:hideMark/>
          </w:tcPr>
          <w:p w14:paraId="36A018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F2B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18DEA6" w14:textId="77777777">
        <w:trPr>
          <w:divId w:val="1559896578"/>
        </w:trPr>
        <w:tc>
          <w:tcPr>
            <w:tcW w:w="5580" w:type="dxa"/>
            <w:gridSpan w:val="3"/>
            <w:hideMark/>
          </w:tcPr>
          <w:p w14:paraId="220E71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F1E57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7228336" w14:textId="77777777" w:rsidR="00000000" w:rsidRDefault="00000000">
      <w:pPr>
        <w:divId w:val="15598965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3959B74" w14:textId="77777777">
        <w:trPr>
          <w:divId w:val="15598965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1080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21EF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F7A33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3D68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3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4C4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798D14" w14:textId="77777777" w:rsidR="00000000" w:rsidRDefault="00000000">
      <w:pPr>
        <w:divId w:val="15598965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D02F2D7" w14:textId="77777777">
        <w:trPr>
          <w:divId w:val="15598965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60D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68F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AD02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F150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4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98F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52B169E" w14:textId="77777777" w:rsidR="00000000" w:rsidRDefault="00000000">
      <w:pPr>
        <w:divId w:val="155989657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9B80946" w14:textId="77777777">
        <w:trPr>
          <w:divId w:val="1559896578"/>
          <w:cantSplit/>
        </w:trPr>
        <w:tc>
          <w:tcPr>
            <w:tcW w:w="3150" w:type="dxa"/>
            <w:hideMark/>
          </w:tcPr>
          <w:p w14:paraId="110F96A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E1228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569424" w14:textId="77777777">
        <w:trPr>
          <w:divId w:val="1559896578"/>
          <w:trHeight w:val="197"/>
        </w:trPr>
        <w:tc>
          <w:tcPr>
            <w:tcW w:w="3150" w:type="dxa"/>
            <w:hideMark/>
          </w:tcPr>
          <w:p w14:paraId="644896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B1E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ADF5CE" w14:textId="77777777">
        <w:trPr>
          <w:divId w:val="1559896578"/>
        </w:trPr>
        <w:tc>
          <w:tcPr>
            <w:tcW w:w="3150" w:type="dxa"/>
            <w:hideMark/>
          </w:tcPr>
          <w:p w14:paraId="1A7E01F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D64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B1D6C7" w14:textId="77777777">
        <w:trPr>
          <w:divId w:val="1559896578"/>
        </w:trPr>
        <w:tc>
          <w:tcPr>
            <w:tcW w:w="4680" w:type="dxa"/>
            <w:gridSpan w:val="2"/>
          </w:tcPr>
          <w:p w14:paraId="0DBBCF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164D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02A0BD" w14:textId="77777777">
        <w:trPr>
          <w:divId w:val="1559896578"/>
        </w:trPr>
        <w:tc>
          <w:tcPr>
            <w:tcW w:w="4680" w:type="dxa"/>
            <w:gridSpan w:val="2"/>
            <w:hideMark/>
          </w:tcPr>
          <w:p w14:paraId="2C897F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1E407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45E21A" w14:textId="77777777">
        <w:trPr>
          <w:divId w:val="1559896578"/>
        </w:trPr>
        <w:tc>
          <w:tcPr>
            <w:tcW w:w="3150" w:type="dxa"/>
            <w:hideMark/>
          </w:tcPr>
          <w:p w14:paraId="43DD37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4E0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2A56F2" w14:textId="77777777">
        <w:trPr>
          <w:divId w:val="1559896578"/>
        </w:trPr>
        <w:tc>
          <w:tcPr>
            <w:tcW w:w="5580" w:type="dxa"/>
            <w:gridSpan w:val="3"/>
            <w:hideMark/>
          </w:tcPr>
          <w:p w14:paraId="7BFFB1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B3ADC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565516" w14:textId="77777777" w:rsidR="00000000" w:rsidRDefault="00000000">
      <w:pPr>
        <w:divId w:val="155989657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3632514" w14:textId="77777777">
        <w:trPr>
          <w:divId w:val="15598965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AF8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E444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6EC5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74FE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0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D00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D926CCB" w14:textId="77777777" w:rsidR="00000000" w:rsidRDefault="00000000">
      <w:pPr>
        <w:divId w:val="15598965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60E98EC" w14:textId="77777777">
        <w:trPr>
          <w:divId w:val="15598965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4A3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E52E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6B3E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9F99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B5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193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90D83F4" w14:textId="77777777" w:rsidR="00000000" w:rsidRDefault="00000000">
      <w:pPr>
        <w:divId w:val="155989657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DD978B2" w14:textId="77777777">
        <w:trPr>
          <w:divId w:val="1559896578"/>
          <w:cantSplit/>
        </w:trPr>
        <w:tc>
          <w:tcPr>
            <w:tcW w:w="3150" w:type="dxa"/>
            <w:hideMark/>
          </w:tcPr>
          <w:p w14:paraId="768C08E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53E30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CB2194" w14:textId="77777777">
        <w:trPr>
          <w:divId w:val="1559896578"/>
          <w:trHeight w:val="197"/>
        </w:trPr>
        <w:tc>
          <w:tcPr>
            <w:tcW w:w="3150" w:type="dxa"/>
            <w:hideMark/>
          </w:tcPr>
          <w:p w14:paraId="4AF83F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694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233332" w14:textId="77777777">
        <w:trPr>
          <w:divId w:val="1559896578"/>
        </w:trPr>
        <w:tc>
          <w:tcPr>
            <w:tcW w:w="3150" w:type="dxa"/>
            <w:hideMark/>
          </w:tcPr>
          <w:p w14:paraId="5AD3FE0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48B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390CBC" w14:textId="77777777">
        <w:trPr>
          <w:divId w:val="1559896578"/>
        </w:trPr>
        <w:tc>
          <w:tcPr>
            <w:tcW w:w="4680" w:type="dxa"/>
            <w:gridSpan w:val="2"/>
          </w:tcPr>
          <w:p w14:paraId="2D6FD8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6DC65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3873B1" w14:textId="77777777">
        <w:trPr>
          <w:divId w:val="1559896578"/>
        </w:trPr>
        <w:tc>
          <w:tcPr>
            <w:tcW w:w="4680" w:type="dxa"/>
            <w:gridSpan w:val="2"/>
            <w:hideMark/>
          </w:tcPr>
          <w:p w14:paraId="67AA5D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DCF1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CF1A94" w14:textId="77777777">
        <w:trPr>
          <w:divId w:val="1559896578"/>
        </w:trPr>
        <w:tc>
          <w:tcPr>
            <w:tcW w:w="3150" w:type="dxa"/>
            <w:hideMark/>
          </w:tcPr>
          <w:p w14:paraId="40BB52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9B7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ED76AF" w14:textId="77777777">
        <w:trPr>
          <w:divId w:val="1559896578"/>
        </w:trPr>
        <w:tc>
          <w:tcPr>
            <w:tcW w:w="5580" w:type="dxa"/>
            <w:gridSpan w:val="3"/>
            <w:hideMark/>
          </w:tcPr>
          <w:p w14:paraId="153B58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0C439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AEEDA6A" w14:textId="77777777" w:rsidR="00000000" w:rsidRDefault="00000000">
      <w:pPr>
        <w:divId w:val="15598965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73D51B6" w14:textId="77777777">
        <w:trPr>
          <w:divId w:val="15598965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DC8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505E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C946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E6C5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F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E4C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6747427" w14:textId="77777777" w:rsidR="00000000" w:rsidRDefault="00000000">
      <w:pPr>
        <w:divId w:val="15598965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241DD3C" w14:textId="77777777">
        <w:trPr>
          <w:divId w:val="15598965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8EF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2830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9913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A4C8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97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D90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3D1067D" w14:textId="77777777" w:rsidR="00000000" w:rsidRDefault="00000000">
      <w:pPr>
        <w:pStyle w:val="PlainText"/>
        <w:divId w:val="1245257395"/>
        <w:rPr>
          <w:rFonts w:ascii="Arial" w:hAnsi="Arial" w:cs="Arial"/>
        </w:rPr>
      </w:pPr>
    </w:p>
    <w:p w14:paraId="74F2AC05" w14:textId="77777777" w:rsidR="00000000" w:rsidRDefault="00000000">
      <w:pPr>
        <w:pStyle w:val="PlainText"/>
        <w:jc w:val="both"/>
        <w:divId w:val="12452573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CBE3F05" w14:textId="77777777" w:rsidR="00000000" w:rsidRDefault="00000000">
      <w:pPr>
        <w:pStyle w:val="PlainText"/>
        <w:jc w:val="both"/>
        <w:divId w:val="1245257395"/>
        <w:rPr>
          <w:rFonts w:ascii="Arial" w:hAnsi="Arial" w:cs="Arial"/>
          <w:b/>
          <w:sz w:val="22"/>
          <w:szCs w:val="22"/>
        </w:rPr>
      </w:pPr>
    </w:p>
    <w:p w14:paraId="49845864" w14:textId="77777777" w:rsidR="00000000" w:rsidRDefault="00000000">
      <w:pPr>
        <w:pageBreakBefore/>
        <w:divId w:val="64967595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53FC94B" w14:textId="77777777" w:rsidR="00000000" w:rsidRDefault="00000000">
      <w:pPr>
        <w:jc w:val="center"/>
        <w:divId w:val="31961983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B1A41B3" w14:textId="77777777" w:rsidR="00000000" w:rsidRDefault="00000000">
      <w:pPr>
        <w:divId w:val="3196198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27AEA7B6" w14:textId="77777777">
        <w:trPr>
          <w:divId w:val="8526950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48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15D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3 </w:t>
            </w:r>
          </w:p>
        </w:tc>
      </w:tr>
      <w:tr w:rsidR="00000000" w14:paraId="5AB6B6E9" w14:textId="77777777">
        <w:trPr>
          <w:divId w:val="8526950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BA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27C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E93FCA3" w14:textId="77777777" w:rsidR="00000000" w:rsidRDefault="00000000">
      <w:pPr>
        <w:divId w:val="3196198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52A94813" w14:textId="77777777">
        <w:trPr>
          <w:divId w:val="155839121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FB3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A96727A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EDE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B75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5BB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77C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06EAE25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2A1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0CD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694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2EA9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managing projects with implementations across large organizations. Experience should include developing and managing project plans; documenting risks, issues, and contingency plans; ensuring resolution of issues and removal of project barriers</w:t>
            </w:r>
          </w:p>
        </w:tc>
      </w:tr>
      <w:tr w:rsidR="00000000" w14:paraId="3876FC44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BB4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ADE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B40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BCD7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research, gather, assemble, correlate and analyze facts; to devise solutions to problems; and to prepare concise reports and/or to analyze and solve complex and difficult problems and prioritize information and issues.</w:t>
            </w:r>
          </w:p>
        </w:tc>
      </w:tr>
      <w:tr w:rsidR="00000000" w14:paraId="284D4414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89E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397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DBC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5189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effectively mapping business processes and identifying process improvements and skilled in planning and facilitating meetings and group problem solving</w:t>
            </w:r>
          </w:p>
        </w:tc>
      </w:tr>
      <w:tr w:rsidR="00000000" w14:paraId="21B73E17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98A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CBB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8F8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37D9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and maintaining strong relationships with multiple project sponsors and stakeholders. Must possess strong communication and presentation skills and strong teamwork skills.</w:t>
            </w:r>
          </w:p>
        </w:tc>
      </w:tr>
      <w:tr w:rsidR="00000000" w14:paraId="16E66403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5BF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4B9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CEB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9B44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appropriately summarize and escalate issues and develop and present weekly status updates (written and v</w:t>
            </w:r>
            <w:r>
              <w:rPr>
                <w:rFonts w:ascii="Arial" w:eastAsia="Times New Roman" w:hAnsi="Arial" w:cs="Arial"/>
              </w:rPr>
              <w:lastRenderedPageBreak/>
              <w:t>erbal) and conduct regular project team status meetings.</w:t>
            </w:r>
          </w:p>
        </w:tc>
      </w:tr>
      <w:tr w:rsidR="00000000" w14:paraId="770B912F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774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D08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854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1880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development of SDLC artifacts, ensure business requirements get translated into technical specifications, guide, and facilitate the SDLC process</w:t>
            </w:r>
          </w:p>
        </w:tc>
      </w:tr>
      <w:tr w:rsidR="00000000" w14:paraId="3096E33F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DBD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803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D23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3E5E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and using agile methodologies and best practices for 1 or more State of Texas Agencies</w:t>
            </w:r>
          </w:p>
        </w:tc>
      </w:tr>
      <w:tr w:rsidR="00000000" w14:paraId="531488A4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8C1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2FD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999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0D33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HHSC Federal State processes and documentation, project documentation such as business case workbooks and project charters.</w:t>
            </w:r>
          </w:p>
        </w:tc>
      </w:tr>
      <w:tr w:rsidR="00000000" w14:paraId="04E3ED10" w14:textId="77777777">
        <w:trPr>
          <w:divId w:val="1558391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ACF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8C6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05E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ADA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</w:tbl>
    <w:p w14:paraId="370A28EC" w14:textId="77777777" w:rsidR="00000000" w:rsidRDefault="00000000">
      <w:pPr>
        <w:pageBreakBefore/>
        <w:divId w:val="131382902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BD0C2B9" w14:textId="77777777" w:rsidR="00000000" w:rsidRDefault="00000000">
      <w:pPr>
        <w:jc w:val="center"/>
        <w:divId w:val="171353083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2CAF6A5" w14:textId="77777777" w:rsidR="00000000" w:rsidRDefault="00000000">
      <w:pPr>
        <w:divId w:val="17135308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28"/>
        <w:gridCol w:w="3582"/>
      </w:tblGrid>
      <w:tr w:rsidR="00000000" w14:paraId="6D183034" w14:textId="77777777">
        <w:trPr>
          <w:divId w:val="817458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DDB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F9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Lead 3</w:t>
            </w:r>
          </w:p>
        </w:tc>
      </w:tr>
      <w:tr w:rsidR="00000000" w14:paraId="3240A03C" w14:textId="77777777">
        <w:trPr>
          <w:divId w:val="817458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3E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B4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44FFB61" w14:textId="77777777" w:rsidR="00000000" w:rsidRDefault="00000000">
      <w:pPr>
        <w:divId w:val="17135308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DCF0164" w14:textId="77777777">
        <w:trPr>
          <w:divId w:val="1273050949"/>
          <w:tblCellSpacing w:w="15" w:type="dxa"/>
        </w:trPr>
        <w:tc>
          <w:tcPr>
            <w:tcW w:w="0" w:type="auto"/>
            <w:vAlign w:val="center"/>
            <w:hideMark/>
          </w:tcPr>
          <w:p w14:paraId="3B6BB3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537401063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97513EB" w14:textId="77777777" w:rsidR="00AD64B5" w:rsidRDefault="00AD64B5">
      <w:pPr>
        <w:divId w:val="1273050949"/>
        <w:rPr>
          <w:rFonts w:eastAsia="Times New Roman"/>
        </w:rPr>
      </w:pPr>
    </w:p>
    <w:sectPr w:rsidR="00AD6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050"/>
    <w:multiLevelType w:val="multilevel"/>
    <w:tmpl w:val="DF22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A7DCF"/>
    <w:multiLevelType w:val="multilevel"/>
    <w:tmpl w:val="7BF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D772E"/>
    <w:multiLevelType w:val="multilevel"/>
    <w:tmpl w:val="DEC4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36E5D"/>
    <w:multiLevelType w:val="multilevel"/>
    <w:tmpl w:val="8EF4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51631"/>
    <w:multiLevelType w:val="multilevel"/>
    <w:tmpl w:val="358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F74ED"/>
    <w:multiLevelType w:val="multilevel"/>
    <w:tmpl w:val="E19A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E5FAF"/>
    <w:multiLevelType w:val="multilevel"/>
    <w:tmpl w:val="FE76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344746">
    <w:abstractNumId w:val="6"/>
  </w:num>
  <w:num w:numId="2" w16cid:durableId="949629799">
    <w:abstractNumId w:val="4"/>
  </w:num>
  <w:num w:numId="3" w16cid:durableId="1836724181">
    <w:abstractNumId w:val="5"/>
  </w:num>
  <w:num w:numId="4" w16cid:durableId="942567617">
    <w:abstractNumId w:val="2"/>
  </w:num>
  <w:num w:numId="5" w16cid:durableId="1030640355">
    <w:abstractNumId w:val="3"/>
  </w:num>
  <w:num w:numId="6" w16cid:durableId="860902009">
    <w:abstractNumId w:val="1"/>
  </w:num>
  <w:num w:numId="7" w16cid:durableId="30365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F"/>
    <w:rsid w:val="00AD64B5"/>
    <w:rsid w:val="00B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2FC4E"/>
  <w15:chartTrackingRefBased/>
  <w15:docId w15:val="{8DA8ECC2-FB0F-4427-B065-D85EEF14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7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1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2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2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4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7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1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3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142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3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2024-07-03T19:50:00Z</dcterms:created>
  <dcterms:modified xsi:type="dcterms:W3CDTF">2024-07-03T19:50:00Z</dcterms:modified>
</cp:coreProperties>
</file>