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7770C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DHHS IT Project Mgr - Expert (739640)</w:t>
      </w:r>
    </w:p>
    <w:p w14:paraId="7851672A">
      <w:pPr>
        <w:shd w:val="clear" w:color="auto" w:fill="FFFFFF"/>
        <w:spacing w:before="0" w:after="0"/>
        <w:rPr>
          <w:b/>
          <w:bCs/>
          <w:color w:val="FF0000"/>
          <w:sz w:val="24"/>
          <w:szCs w:val="20"/>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90C9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hd w:val="clear" w:color="auto" w:fill="FFFFFF"/>
        </w:rPr>
        <w:t xml:space="preserve">             </w:t>
      </w:r>
      <w:r>
        <w:rPr>
          <w:rFonts w:hint="default" w:ascii="Arial" w:hAnsi="Arial" w:eastAsia="SimSun" w:cs="Arial"/>
          <w:i w:val="0"/>
          <w:iCs w:val="0"/>
          <w:caps w:val="0"/>
          <w:color w:val="000000"/>
          <w:spacing w:val="0"/>
          <w:kern w:val="0"/>
          <w:sz w:val="24"/>
          <w:szCs w:val="24"/>
          <w:shd w:val="clear" w:fill="FFFFFF"/>
          <w:lang w:val="en-US" w:eastAsia="zh-CN" w:bidi="ar"/>
        </w:rPr>
        <w:t>DHHS IT Project Mgr - Expert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739640</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42C3F895">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6543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866</Characters>
  <Lines>7</Lines>
  <Paragraphs>2</Paragraphs>
  <TotalTime>0</TotalTime>
  <ScaleCrop>false</ScaleCrop>
  <LinksUpToDate>false</LinksUpToDate>
  <CharactersWithSpaces>1015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2024-04-26T19:36:00Z</dcterms:created>
  <dc:creator>baswa shaker</dc:creator>
  <cp:lastModifiedBy>shake</cp:lastModifiedBy>
  <dcterms:modified xsi:type="dcterms:W3CDTF">2024-06-13T11:45:42Z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4654E2FF574147A2B4F2C7F19B0EE971_13</vt:lpwstr>
  </property>
</Properties>
</file>